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71F7C" w14:textId="77777777" w:rsidR="006047FD" w:rsidRPr="00C740CA" w:rsidRDefault="000E7D30" w:rsidP="00CF1947">
      <w:pPr>
        <w:pStyle w:val="Ttulo"/>
        <w:jc w:val="right"/>
        <w:rPr>
          <w:rFonts w:ascii="Tahoma" w:hAnsi="Tahoma" w:cs="Tahoma"/>
          <w:smallCaps/>
          <w:sz w:val="22"/>
          <w:szCs w:val="22"/>
          <w:u w:val="none"/>
        </w:rPr>
      </w:pPr>
      <w:r w:rsidRPr="00C740CA">
        <w:rPr>
          <w:rFonts w:ascii="Tahoma" w:hAnsi="Tahoma" w:cs="Tahoma"/>
          <w:smallCaps/>
          <w:sz w:val="22"/>
          <w:szCs w:val="22"/>
          <w:u w:val="none"/>
        </w:rPr>
        <w:t>ACORDO DE CONFIDENCIALIDADE</w:t>
      </w:r>
    </w:p>
    <w:p w14:paraId="6E6FB4E1" w14:textId="77777777" w:rsidR="00AE2CDB" w:rsidRPr="00C740CA" w:rsidRDefault="00AE2CDB" w:rsidP="006471C8">
      <w:pPr>
        <w:pStyle w:val="Ttulo"/>
        <w:rPr>
          <w:rFonts w:ascii="Tahoma" w:hAnsi="Tahoma" w:cs="Tahoma"/>
          <w:sz w:val="22"/>
          <w:szCs w:val="22"/>
        </w:rPr>
      </w:pPr>
    </w:p>
    <w:p w14:paraId="4E7B1DF7" w14:textId="77777777" w:rsidR="00CF1947" w:rsidRPr="00C740CA" w:rsidRDefault="00CF1947" w:rsidP="006471C8">
      <w:pPr>
        <w:pStyle w:val="Ttulo"/>
        <w:rPr>
          <w:rFonts w:ascii="Tahoma" w:hAnsi="Tahoma" w:cs="Tahoma"/>
          <w:sz w:val="22"/>
          <w:szCs w:val="22"/>
        </w:rPr>
      </w:pPr>
    </w:p>
    <w:p w14:paraId="64395AE1" w14:textId="77777777" w:rsidR="00AE2CDB" w:rsidRPr="00C740CA" w:rsidRDefault="00CF1947" w:rsidP="00AE2CDB">
      <w:pPr>
        <w:jc w:val="both"/>
        <w:rPr>
          <w:rFonts w:ascii="Tahoma" w:hAnsi="Tahoma" w:cs="Tahoma"/>
          <w:color w:val="000000"/>
          <w:sz w:val="22"/>
          <w:szCs w:val="22"/>
        </w:rPr>
      </w:pPr>
      <w:r w:rsidRPr="00C740CA">
        <w:rPr>
          <w:rFonts w:ascii="Tahoma" w:hAnsi="Tahoma" w:cs="Tahoma"/>
          <w:bCs/>
          <w:color w:val="000000"/>
          <w:sz w:val="22"/>
          <w:szCs w:val="22"/>
        </w:rPr>
        <w:t>Pelo presente instrumento, são “Partes”, de um lado:</w:t>
      </w:r>
    </w:p>
    <w:p w14:paraId="076054E4" w14:textId="77777777" w:rsidR="007C54B0" w:rsidRPr="00C740CA" w:rsidRDefault="007C54B0" w:rsidP="00AE2CDB">
      <w:pPr>
        <w:jc w:val="both"/>
        <w:rPr>
          <w:rFonts w:ascii="Tahoma" w:hAnsi="Tahoma" w:cs="Tahoma"/>
          <w:bCs/>
          <w:color w:val="000000"/>
          <w:sz w:val="22"/>
          <w:szCs w:val="22"/>
        </w:rPr>
      </w:pPr>
    </w:p>
    <w:p w14:paraId="15A55891" w14:textId="77777777" w:rsidR="007C54B0" w:rsidRPr="00C740CA" w:rsidRDefault="007C54B0" w:rsidP="00D75D26">
      <w:pPr>
        <w:ind w:left="709" w:hanging="709"/>
        <w:jc w:val="both"/>
        <w:rPr>
          <w:rFonts w:ascii="Tahoma" w:hAnsi="Tahoma" w:cs="Tahoma"/>
          <w:smallCaps/>
          <w:sz w:val="22"/>
          <w:szCs w:val="22"/>
        </w:rPr>
      </w:pPr>
      <w:r w:rsidRPr="00C740CA">
        <w:rPr>
          <w:rFonts w:ascii="Tahoma" w:hAnsi="Tahoma" w:cs="Tahoma"/>
          <w:b/>
          <w:bCs/>
          <w:color w:val="000000"/>
          <w:sz w:val="22"/>
          <w:szCs w:val="22"/>
        </w:rPr>
        <w:t>I.</w:t>
      </w:r>
      <w:r w:rsidRPr="00C740CA">
        <w:rPr>
          <w:rFonts w:ascii="Tahoma" w:hAnsi="Tahoma" w:cs="Tahoma"/>
          <w:b/>
          <w:bCs/>
          <w:color w:val="000000"/>
          <w:sz w:val="22"/>
          <w:szCs w:val="22"/>
        </w:rPr>
        <w:tab/>
      </w:r>
      <w:r w:rsidR="00E7699F" w:rsidRPr="00C740CA">
        <w:rPr>
          <w:rFonts w:ascii="Tahoma" w:hAnsi="Tahoma" w:cs="Tahoma"/>
          <w:b/>
          <w:smallCaps/>
          <w:sz w:val="22"/>
          <w:szCs w:val="22"/>
          <w:highlight w:val="yellow"/>
        </w:rPr>
        <w:t>[</w:t>
      </w:r>
      <w:r w:rsidR="00217915" w:rsidRPr="00C740CA">
        <w:rPr>
          <w:rFonts w:ascii="Tahoma" w:hAnsi="Tahoma" w:cs="Tahoma"/>
          <w:b/>
          <w:smallCaps/>
          <w:sz w:val="22"/>
          <w:szCs w:val="22"/>
          <w:highlight w:val="yellow"/>
        </w:rPr>
        <w:t>NOME DA SOCIEDADE</w:t>
      </w:r>
      <w:r w:rsidR="00E7699F" w:rsidRPr="00C740CA">
        <w:rPr>
          <w:rFonts w:ascii="Tahoma" w:hAnsi="Tahoma" w:cs="Tahoma"/>
          <w:b/>
          <w:smallCaps/>
          <w:sz w:val="22"/>
          <w:szCs w:val="22"/>
          <w:highlight w:val="yellow"/>
        </w:rPr>
        <w:t>]</w:t>
      </w:r>
      <w:r w:rsidR="004A2A6E" w:rsidRPr="00C740CA">
        <w:rPr>
          <w:rFonts w:ascii="Tahoma" w:hAnsi="Tahoma" w:cs="Tahoma"/>
          <w:b/>
          <w:smallCaps/>
          <w:sz w:val="22"/>
          <w:szCs w:val="22"/>
        </w:rPr>
        <w:t xml:space="preserve">, </w:t>
      </w:r>
      <w:r w:rsidR="004A2A6E" w:rsidRPr="00C740CA">
        <w:rPr>
          <w:rFonts w:ascii="Tahoma" w:hAnsi="Tahoma" w:cs="Tahoma"/>
          <w:bCs/>
          <w:color w:val="000000"/>
          <w:sz w:val="22"/>
          <w:szCs w:val="22"/>
        </w:rPr>
        <w:t>socie</w:t>
      </w:r>
      <w:r w:rsidRPr="00C740CA">
        <w:rPr>
          <w:rFonts w:ascii="Tahoma" w:hAnsi="Tahoma" w:cs="Tahoma"/>
          <w:bCs/>
          <w:color w:val="000000"/>
          <w:sz w:val="22"/>
          <w:szCs w:val="22"/>
        </w:rPr>
        <w:t xml:space="preserve">dade </w:t>
      </w:r>
      <w:r w:rsidR="00E7699F" w:rsidRPr="00C740CA">
        <w:rPr>
          <w:rFonts w:ascii="Tahoma" w:hAnsi="Tahoma" w:cs="Tahoma"/>
          <w:bCs/>
          <w:color w:val="000000"/>
          <w:sz w:val="22"/>
          <w:szCs w:val="22"/>
          <w:highlight w:val="yellow"/>
        </w:rPr>
        <w:t>[tipo de sociedade]</w:t>
      </w:r>
      <w:r w:rsidRPr="00C740CA">
        <w:rPr>
          <w:rFonts w:ascii="Tahoma" w:hAnsi="Tahoma" w:cs="Tahoma"/>
          <w:bCs/>
          <w:color w:val="000000"/>
          <w:sz w:val="22"/>
          <w:szCs w:val="22"/>
        </w:rPr>
        <w:t xml:space="preserve">, com endereço na </w:t>
      </w:r>
      <w:r w:rsidR="00E7699F" w:rsidRPr="00C740CA">
        <w:rPr>
          <w:rFonts w:ascii="Tahoma" w:hAnsi="Tahoma" w:cs="Tahoma"/>
          <w:bCs/>
          <w:color w:val="000000"/>
          <w:sz w:val="22"/>
          <w:szCs w:val="22"/>
          <w:highlight w:val="yellow"/>
        </w:rPr>
        <w:t>[endereço completo]</w:t>
      </w:r>
      <w:r w:rsidR="00E7699F" w:rsidRPr="00C740CA">
        <w:rPr>
          <w:rFonts w:ascii="Tahoma" w:hAnsi="Tahoma" w:cs="Tahoma"/>
          <w:bCs/>
          <w:color w:val="000000"/>
          <w:sz w:val="22"/>
          <w:szCs w:val="22"/>
        </w:rPr>
        <w:t>, inscrita no CNPJ/MF sob o nº </w:t>
      </w:r>
      <w:r w:rsidR="00E7699F" w:rsidRPr="00C740CA">
        <w:rPr>
          <w:rFonts w:ascii="Tahoma" w:hAnsi="Tahoma" w:cs="Tahoma"/>
          <w:bCs/>
          <w:color w:val="000000"/>
          <w:sz w:val="22"/>
          <w:szCs w:val="22"/>
          <w:highlight w:val="yellow"/>
        </w:rPr>
        <w:t>[●]</w:t>
      </w:r>
      <w:r w:rsidRPr="00C740CA">
        <w:rPr>
          <w:rFonts w:ascii="Tahoma" w:hAnsi="Tahoma" w:cs="Tahoma"/>
          <w:bCs/>
          <w:color w:val="000000"/>
          <w:sz w:val="22"/>
          <w:szCs w:val="22"/>
        </w:rPr>
        <w:t xml:space="preserve">, neste ato representada na forma de seu </w:t>
      </w:r>
      <w:r w:rsidR="00E7699F" w:rsidRPr="00C740CA">
        <w:rPr>
          <w:rFonts w:ascii="Tahoma" w:hAnsi="Tahoma" w:cs="Tahoma"/>
          <w:bCs/>
          <w:color w:val="000000"/>
          <w:sz w:val="22"/>
          <w:szCs w:val="22"/>
          <w:highlight w:val="yellow"/>
        </w:rPr>
        <w:t>[contrato/estatuto social]</w:t>
      </w:r>
      <w:r w:rsidRPr="00C740CA">
        <w:rPr>
          <w:rFonts w:ascii="Tahoma" w:hAnsi="Tahoma" w:cs="Tahoma"/>
          <w:bCs/>
          <w:color w:val="000000"/>
          <w:sz w:val="22"/>
          <w:szCs w:val="22"/>
          <w:highlight w:val="yellow"/>
        </w:rPr>
        <w:t>,</w:t>
      </w:r>
      <w:r w:rsidRPr="00C740CA">
        <w:rPr>
          <w:rFonts w:ascii="Tahoma" w:hAnsi="Tahoma" w:cs="Tahoma"/>
          <w:bCs/>
          <w:color w:val="000000"/>
          <w:sz w:val="22"/>
          <w:szCs w:val="22"/>
        </w:rPr>
        <w:t xml:space="preserve"> doravante denominada</w:t>
      </w:r>
      <w:r w:rsidRPr="00C740CA">
        <w:rPr>
          <w:rFonts w:ascii="Tahoma" w:hAnsi="Tahoma" w:cs="Tahoma"/>
          <w:b/>
          <w:bCs/>
          <w:color w:val="000000"/>
          <w:sz w:val="22"/>
          <w:szCs w:val="22"/>
        </w:rPr>
        <w:t xml:space="preserve"> </w:t>
      </w:r>
      <w:r w:rsidR="00D33478" w:rsidRPr="00C740CA">
        <w:rPr>
          <w:rFonts w:ascii="Tahoma" w:hAnsi="Tahoma" w:cs="Tahoma"/>
          <w:b/>
          <w:bCs/>
          <w:smallCaps/>
          <w:color w:val="000000"/>
          <w:sz w:val="22"/>
          <w:szCs w:val="22"/>
          <w:highlight w:val="yellow"/>
        </w:rPr>
        <w:t>[</w:t>
      </w:r>
      <w:r w:rsidR="00217915" w:rsidRPr="00C740CA">
        <w:rPr>
          <w:rFonts w:ascii="Tahoma" w:hAnsi="Tahoma" w:cs="Tahoma"/>
          <w:b/>
          <w:bCs/>
          <w:smallCaps/>
          <w:color w:val="000000"/>
          <w:sz w:val="22"/>
          <w:szCs w:val="22"/>
          <w:highlight w:val="yellow"/>
        </w:rPr>
        <w:t>SOCIEDADE</w:t>
      </w:r>
      <w:r w:rsidR="00D33478" w:rsidRPr="00C740CA">
        <w:rPr>
          <w:rFonts w:ascii="Tahoma" w:hAnsi="Tahoma" w:cs="Tahoma"/>
          <w:b/>
          <w:bCs/>
          <w:smallCaps/>
          <w:color w:val="000000"/>
          <w:sz w:val="22"/>
          <w:szCs w:val="22"/>
          <w:highlight w:val="yellow"/>
        </w:rPr>
        <w:t>]</w:t>
      </w:r>
      <w:r w:rsidRPr="00C740CA">
        <w:rPr>
          <w:rFonts w:ascii="Tahoma" w:hAnsi="Tahoma" w:cs="Tahoma"/>
          <w:bCs/>
          <w:color w:val="000000"/>
          <w:sz w:val="22"/>
          <w:szCs w:val="22"/>
        </w:rPr>
        <w:t>;</w:t>
      </w:r>
    </w:p>
    <w:p w14:paraId="03436CD3" w14:textId="77777777" w:rsidR="00E67C11" w:rsidRPr="00C740CA" w:rsidRDefault="00E67C11" w:rsidP="007C54B0">
      <w:pPr>
        <w:rPr>
          <w:rFonts w:ascii="Tahoma" w:hAnsi="Tahoma" w:cs="Tahoma"/>
          <w:sz w:val="22"/>
          <w:szCs w:val="22"/>
        </w:rPr>
      </w:pPr>
    </w:p>
    <w:p w14:paraId="4CB28C54" w14:textId="77777777" w:rsidR="00E67C11" w:rsidRPr="00C740CA" w:rsidRDefault="00E67C11" w:rsidP="00E67C11">
      <w:pPr>
        <w:pStyle w:val="Lista1"/>
        <w:rPr>
          <w:rFonts w:ascii="Tahoma" w:hAnsi="Tahoma" w:cs="Tahoma"/>
          <w:sz w:val="22"/>
          <w:szCs w:val="22"/>
        </w:rPr>
      </w:pPr>
    </w:p>
    <w:p w14:paraId="78BE5CC3" w14:textId="77777777" w:rsidR="00CF1947" w:rsidRPr="00C740CA" w:rsidRDefault="00CF1947" w:rsidP="00E67C11">
      <w:pPr>
        <w:pStyle w:val="Lista1"/>
        <w:rPr>
          <w:rFonts w:ascii="Tahoma" w:hAnsi="Tahoma" w:cs="Tahoma"/>
          <w:sz w:val="22"/>
          <w:szCs w:val="22"/>
        </w:rPr>
      </w:pPr>
      <w:r w:rsidRPr="00C740CA">
        <w:rPr>
          <w:rFonts w:ascii="Tahoma" w:hAnsi="Tahoma" w:cs="Tahoma"/>
          <w:sz w:val="22"/>
          <w:szCs w:val="22"/>
        </w:rPr>
        <w:t>e, de outro lado:</w:t>
      </w:r>
    </w:p>
    <w:p w14:paraId="39F9AB69" w14:textId="77777777" w:rsidR="00CF1947" w:rsidRPr="00C740CA" w:rsidRDefault="00CF1947" w:rsidP="00E67C11">
      <w:pPr>
        <w:pStyle w:val="Lista1"/>
        <w:rPr>
          <w:rFonts w:ascii="Tahoma" w:hAnsi="Tahoma" w:cs="Tahoma"/>
          <w:sz w:val="22"/>
          <w:szCs w:val="22"/>
        </w:rPr>
      </w:pPr>
    </w:p>
    <w:p w14:paraId="3A31BDAD" w14:textId="77777777" w:rsidR="00574D50" w:rsidRPr="007E3C88" w:rsidRDefault="00574D50" w:rsidP="00574D50">
      <w:pPr>
        <w:numPr>
          <w:ilvl w:val="0"/>
          <w:numId w:val="8"/>
        </w:numPr>
        <w:autoSpaceDE w:val="0"/>
        <w:autoSpaceDN w:val="0"/>
        <w:adjustRightInd w:val="0"/>
        <w:ind w:left="709" w:hanging="709"/>
        <w:jc w:val="both"/>
        <w:rPr>
          <w:rFonts w:ascii="Tahoma" w:hAnsi="Tahoma" w:cs="Tahoma"/>
          <w:sz w:val="22"/>
          <w:szCs w:val="22"/>
        </w:rPr>
      </w:pPr>
      <w:r w:rsidRPr="00945FCE">
        <w:rPr>
          <w:rFonts w:ascii="Tahoma" w:hAnsi="Tahoma" w:cs="Tahoma"/>
          <w:b/>
          <w:smallCaps/>
          <w:sz w:val="22"/>
          <w:szCs w:val="22"/>
        </w:rPr>
        <w:t xml:space="preserve">PARAMIS </w:t>
      </w:r>
      <w:r w:rsidR="00021F14">
        <w:rPr>
          <w:rFonts w:ascii="Tahoma" w:hAnsi="Tahoma" w:cs="Tahoma"/>
          <w:b/>
          <w:smallCaps/>
          <w:sz w:val="22"/>
          <w:szCs w:val="22"/>
        </w:rPr>
        <w:t>IB ASSESSORIA FINANCEIRA LTDA</w:t>
      </w:r>
      <w:r w:rsidRPr="00945FCE">
        <w:rPr>
          <w:rFonts w:ascii="Tahoma" w:hAnsi="Tahoma" w:cs="Tahoma"/>
          <w:b/>
          <w:smallCaps/>
          <w:sz w:val="22"/>
          <w:szCs w:val="22"/>
        </w:rPr>
        <w:t xml:space="preserve">., </w:t>
      </w:r>
      <w:r w:rsidRPr="000D07BD">
        <w:rPr>
          <w:rFonts w:ascii="Tahoma" w:hAnsi="Tahoma" w:cs="Tahoma"/>
          <w:sz w:val="22"/>
          <w:szCs w:val="22"/>
        </w:rPr>
        <w:t xml:space="preserve">sociedade limitada, com sede </w:t>
      </w:r>
      <w:r>
        <w:rPr>
          <w:rFonts w:ascii="Tahoma" w:hAnsi="Tahoma" w:cs="Tahoma"/>
          <w:sz w:val="22"/>
          <w:szCs w:val="22"/>
        </w:rPr>
        <w:t>na Rua Lauro Muller, nº 116, sala 3305, CEP 22.290-972, Rio de Janeiro – RJ, inscrita no CNPJ/MF sob o nº </w:t>
      </w:r>
      <w:r w:rsidR="00021F14">
        <w:rPr>
          <w:rFonts w:ascii="Tahoma" w:hAnsi="Tahoma" w:cs="Tahoma"/>
          <w:sz w:val="22"/>
          <w:szCs w:val="22"/>
        </w:rPr>
        <w:t>50</w:t>
      </w:r>
      <w:r>
        <w:rPr>
          <w:rFonts w:ascii="Tahoma" w:hAnsi="Tahoma" w:cs="Tahoma"/>
          <w:sz w:val="22"/>
          <w:szCs w:val="22"/>
        </w:rPr>
        <w:t>.</w:t>
      </w:r>
      <w:r w:rsidR="00021F14">
        <w:rPr>
          <w:rFonts w:ascii="Tahoma" w:hAnsi="Tahoma" w:cs="Tahoma"/>
          <w:sz w:val="22"/>
          <w:szCs w:val="22"/>
        </w:rPr>
        <w:t>141</w:t>
      </w:r>
      <w:r>
        <w:rPr>
          <w:rFonts w:ascii="Tahoma" w:hAnsi="Tahoma" w:cs="Tahoma"/>
          <w:sz w:val="22"/>
          <w:szCs w:val="22"/>
        </w:rPr>
        <w:t>.</w:t>
      </w:r>
      <w:r w:rsidR="00021F14">
        <w:rPr>
          <w:rFonts w:ascii="Tahoma" w:hAnsi="Tahoma" w:cs="Tahoma"/>
          <w:sz w:val="22"/>
          <w:szCs w:val="22"/>
        </w:rPr>
        <w:t>087</w:t>
      </w:r>
      <w:r>
        <w:rPr>
          <w:rFonts w:ascii="Tahoma" w:hAnsi="Tahoma" w:cs="Tahoma"/>
          <w:sz w:val="22"/>
          <w:szCs w:val="22"/>
        </w:rPr>
        <w:t>/0001-</w:t>
      </w:r>
      <w:r w:rsidR="00021F14">
        <w:rPr>
          <w:rFonts w:ascii="Tahoma" w:hAnsi="Tahoma" w:cs="Tahoma"/>
          <w:sz w:val="22"/>
          <w:szCs w:val="22"/>
        </w:rPr>
        <w:t>95</w:t>
      </w:r>
      <w:r>
        <w:rPr>
          <w:rFonts w:ascii="Tahoma" w:hAnsi="Tahoma" w:cs="Tahoma"/>
          <w:sz w:val="22"/>
          <w:szCs w:val="22"/>
        </w:rPr>
        <w:t xml:space="preserve">, neste ato representada na forma de seu contrato social, doravante denominada </w:t>
      </w:r>
      <w:r>
        <w:rPr>
          <w:rFonts w:ascii="Tahoma" w:hAnsi="Tahoma" w:cs="Tahoma"/>
          <w:b/>
          <w:smallCaps/>
          <w:sz w:val="22"/>
          <w:szCs w:val="22"/>
        </w:rPr>
        <w:t>PARAMIS</w:t>
      </w:r>
      <w:r>
        <w:rPr>
          <w:rFonts w:ascii="Tahoma" w:hAnsi="Tahoma" w:cs="Tahoma"/>
          <w:smallCaps/>
          <w:sz w:val="22"/>
          <w:szCs w:val="22"/>
        </w:rPr>
        <w:t>.</w:t>
      </w:r>
    </w:p>
    <w:p w14:paraId="21466A38" w14:textId="77777777" w:rsidR="00B7314C" w:rsidRPr="00C740CA" w:rsidRDefault="00B7314C" w:rsidP="00B7314C">
      <w:pPr>
        <w:autoSpaceDE w:val="0"/>
        <w:autoSpaceDN w:val="0"/>
        <w:adjustRightInd w:val="0"/>
        <w:jc w:val="both"/>
        <w:rPr>
          <w:rFonts w:ascii="Tahoma" w:hAnsi="Tahoma" w:cs="Tahoma"/>
          <w:sz w:val="22"/>
          <w:szCs w:val="22"/>
        </w:rPr>
      </w:pPr>
    </w:p>
    <w:p w14:paraId="2565AE0D" w14:textId="77777777" w:rsidR="00280E82" w:rsidRPr="00C740CA" w:rsidRDefault="00280E82" w:rsidP="00B7314C">
      <w:pPr>
        <w:autoSpaceDE w:val="0"/>
        <w:autoSpaceDN w:val="0"/>
        <w:adjustRightInd w:val="0"/>
        <w:jc w:val="both"/>
        <w:rPr>
          <w:rFonts w:ascii="Tahoma" w:hAnsi="Tahoma" w:cs="Tahoma"/>
          <w:sz w:val="22"/>
          <w:szCs w:val="22"/>
        </w:rPr>
      </w:pPr>
    </w:p>
    <w:p w14:paraId="48D2FC0B" w14:textId="77777777" w:rsidR="00D742AC" w:rsidRPr="00C740CA" w:rsidRDefault="00722B28" w:rsidP="00D742AC">
      <w:pPr>
        <w:pStyle w:val="table"/>
        <w:widowControl/>
        <w:spacing w:after="0" w:line="240" w:lineRule="auto"/>
        <w:rPr>
          <w:rFonts w:ascii="Tahoma" w:hAnsi="Tahoma" w:cs="Tahoma"/>
          <w:b/>
          <w:sz w:val="22"/>
          <w:szCs w:val="22"/>
        </w:rPr>
      </w:pPr>
      <w:r w:rsidRPr="00C740CA">
        <w:rPr>
          <w:rFonts w:ascii="Tahoma" w:hAnsi="Tahoma" w:cs="Tahoma"/>
          <w:b/>
          <w:sz w:val="22"/>
          <w:szCs w:val="22"/>
        </w:rPr>
        <w:t>CONSIDERANDO QUE:</w:t>
      </w:r>
    </w:p>
    <w:p w14:paraId="611C0B3C" w14:textId="77777777" w:rsidR="00D742AC" w:rsidRPr="00C740CA" w:rsidRDefault="00D742AC" w:rsidP="00D067CC">
      <w:pPr>
        <w:pStyle w:val="table"/>
        <w:widowControl/>
        <w:spacing w:after="0" w:line="240" w:lineRule="auto"/>
        <w:ind w:left="709"/>
        <w:rPr>
          <w:rFonts w:ascii="Tahoma" w:hAnsi="Tahoma" w:cs="Tahoma"/>
          <w:b/>
          <w:sz w:val="22"/>
          <w:szCs w:val="22"/>
        </w:rPr>
      </w:pPr>
    </w:p>
    <w:p w14:paraId="0BE7E374" w14:textId="77777777" w:rsidR="005309ED" w:rsidRPr="00C740CA" w:rsidRDefault="005309ED" w:rsidP="00D067CC">
      <w:pPr>
        <w:pStyle w:val="table"/>
        <w:widowControl/>
        <w:numPr>
          <w:ilvl w:val="0"/>
          <w:numId w:val="10"/>
        </w:numPr>
        <w:spacing w:after="0" w:line="240" w:lineRule="auto"/>
        <w:ind w:left="709" w:firstLine="0"/>
        <w:jc w:val="both"/>
        <w:rPr>
          <w:rFonts w:ascii="Tahoma" w:hAnsi="Tahoma" w:cs="Tahoma"/>
          <w:sz w:val="22"/>
          <w:szCs w:val="22"/>
        </w:rPr>
      </w:pPr>
      <w:r w:rsidRPr="00C740CA">
        <w:rPr>
          <w:rFonts w:ascii="Tahoma" w:hAnsi="Tahoma" w:cs="Tahoma"/>
          <w:sz w:val="22"/>
          <w:szCs w:val="22"/>
        </w:rPr>
        <w:t>a [</w:t>
      </w:r>
      <w:r w:rsidRPr="00C740CA">
        <w:rPr>
          <w:rFonts w:ascii="Tahoma" w:hAnsi="Tahoma" w:cs="Tahoma"/>
          <w:sz w:val="22"/>
          <w:szCs w:val="22"/>
          <w:highlight w:val="yellow"/>
        </w:rPr>
        <w:t>Sociedade</w:t>
      </w:r>
      <w:r w:rsidRPr="00C740CA">
        <w:rPr>
          <w:rFonts w:ascii="Tahoma" w:hAnsi="Tahoma" w:cs="Tahoma"/>
          <w:sz w:val="22"/>
          <w:szCs w:val="22"/>
        </w:rPr>
        <w:t xml:space="preserve">] </w:t>
      </w:r>
      <w:r w:rsidR="006B343A" w:rsidRPr="00C740CA">
        <w:rPr>
          <w:rFonts w:ascii="Tahoma" w:hAnsi="Tahoma" w:cs="Tahoma"/>
          <w:sz w:val="22"/>
          <w:szCs w:val="22"/>
        </w:rPr>
        <w:t>[</w:t>
      </w:r>
      <w:r w:rsidR="006B343A" w:rsidRPr="00907AE4">
        <w:rPr>
          <w:rFonts w:ascii="Tahoma" w:hAnsi="Tahoma" w:cs="Tahoma"/>
          <w:sz w:val="22"/>
          <w:szCs w:val="22"/>
          <w:highlight w:val="yellow"/>
        </w:rPr>
        <w:t>inserir o objeto da sociedade</w:t>
      </w:r>
      <w:r w:rsidR="006B343A" w:rsidRPr="00C740CA">
        <w:rPr>
          <w:rFonts w:ascii="Tahoma" w:hAnsi="Tahoma" w:cs="Tahoma"/>
          <w:sz w:val="22"/>
          <w:szCs w:val="22"/>
        </w:rPr>
        <w:t>]</w:t>
      </w:r>
      <w:r w:rsidRPr="00C740CA">
        <w:rPr>
          <w:rFonts w:ascii="Tahoma" w:hAnsi="Tahoma" w:cs="Tahoma"/>
          <w:sz w:val="22"/>
          <w:szCs w:val="22"/>
        </w:rPr>
        <w:t>;</w:t>
      </w:r>
    </w:p>
    <w:p w14:paraId="5A0D86C5" w14:textId="77777777" w:rsidR="005309ED" w:rsidRPr="00C740CA" w:rsidRDefault="005309ED" w:rsidP="005309ED">
      <w:pPr>
        <w:pStyle w:val="table"/>
        <w:widowControl/>
        <w:spacing w:after="0" w:line="240" w:lineRule="auto"/>
        <w:ind w:left="709"/>
        <w:jc w:val="both"/>
        <w:rPr>
          <w:rFonts w:ascii="Tahoma" w:hAnsi="Tahoma" w:cs="Tahoma"/>
          <w:sz w:val="22"/>
          <w:szCs w:val="22"/>
        </w:rPr>
      </w:pPr>
    </w:p>
    <w:p w14:paraId="53F82528" w14:textId="77777777" w:rsidR="000E7D30" w:rsidRPr="00C740CA" w:rsidRDefault="000E7D30" w:rsidP="00D067CC">
      <w:pPr>
        <w:pStyle w:val="table"/>
        <w:widowControl/>
        <w:numPr>
          <w:ilvl w:val="0"/>
          <w:numId w:val="10"/>
        </w:numPr>
        <w:spacing w:after="0" w:line="240" w:lineRule="auto"/>
        <w:ind w:left="709" w:firstLine="0"/>
        <w:jc w:val="both"/>
        <w:rPr>
          <w:rFonts w:ascii="Tahoma" w:hAnsi="Tahoma" w:cs="Tahoma"/>
          <w:sz w:val="22"/>
          <w:szCs w:val="22"/>
        </w:rPr>
      </w:pPr>
      <w:r w:rsidRPr="00C740CA">
        <w:rPr>
          <w:rFonts w:ascii="Tahoma" w:hAnsi="Tahoma" w:cs="Tahoma"/>
          <w:sz w:val="22"/>
          <w:szCs w:val="22"/>
        </w:rPr>
        <w:t xml:space="preserve">a </w:t>
      </w:r>
      <w:r w:rsidR="00AD7D15" w:rsidRPr="00C740CA">
        <w:rPr>
          <w:rFonts w:ascii="Tahoma" w:hAnsi="Tahoma" w:cs="Tahoma"/>
          <w:sz w:val="22"/>
          <w:szCs w:val="22"/>
        </w:rPr>
        <w:t>[</w:t>
      </w:r>
      <w:r w:rsidR="00AD7D15" w:rsidRPr="00C740CA">
        <w:rPr>
          <w:rFonts w:ascii="Tahoma" w:hAnsi="Tahoma" w:cs="Tahoma"/>
          <w:sz w:val="22"/>
          <w:szCs w:val="22"/>
          <w:highlight w:val="yellow"/>
        </w:rPr>
        <w:t>Sociedade</w:t>
      </w:r>
      <w:r w:rsidR="00AD7D15" w:rsidRPr="00C740CA">
        <w:rPr>
          <w:rFonts w:ascii="Tahoma" w:hAnsi="Tahoma" w:cs="Tahoma"/>
          <w:sz w:val="22"/>
          <w:szCs w:val="22"/>
        </w:rPr>
        <w:t>]</w:t>
      </w:r>
      <w:r w:rsidRPr="00C740CA">
        <w:rPr>
          <w:rFonts w:ascii="Tahoma" w:hAnsi="Tahoma" w:cs="Tahoma"/>
          <w:sz w:val="22"/>
          <w:szCs w:val="22"/>
        </w:rPr>
        <w:t xml:space="preserve"> </w:t>
      </w:r>
      <w:r w:rsidR="006B343A">
        <w:rPr>
          <w:rFonts w:ascii="Tahoma" w:hAnsi="Tahoma" w:cs="Tahoma"/>
          <w:sz w:val="22"/>
          <w:szCs w:val="22"/>
        </w:rPr>
        <w:t>[</w:t>
      </w:r>
      <w:r w:rsidR="006B343A">
        <w:rPr>
          <w:rFonts w:ascii="Tahoma" w:hAnsi="Tahoma" w:cs="Tahoma"/>
          <w:sz w:val="22"/>
          <w:szCs w:val="22"/>
          <w:highlight w:val="yellow"/>
        </w:rPr>
        <w:t>descrever brevemente o negócio e/ou</w:t>
      </w:r>
      <w:r w:rsidR="006B343A" w:rsidRPr="00907AE4">
        <w:rPr>
          <w:rFonts w:ascii="Tahoma" w:hAnsi="Tahoma" w:cs="Tahoma"/>
          <w:sz w:val="22"/>
          <w:szCs w:val="22"/>
          <w:highlight w:val="yellow"/>
        </w:rPr>
        <w:t xml:space="preserve"> a operação a ser realizada</w:t>
      </w:r>
      <w:r w:rsidR="006B343A">
        <w:rPr>
          <w:rFonts w:ascii="Tahoma" w:hAnsi="Tahoma" w:cs="Tahoma"/>
          <w:sz w:val="22"/>
          <w:szCs w:val="22"/>
        </w:rPr>
        <w:t>]</w:t>
      </w:r>
      <w:r w:rsidRPr="00C740CA">
        <w:rPr>
          <w:rFonts w:ascii="Tahoma" w:hAnsi="Tahoma" w:cs="Tahoma"/>
          <w:sz w:val="22"/>
          <w:szCs w:val="22"/>
        </w:rPr>
        <w:t xml:space="preserve"> (as “</w:t>
      </w:r>
      <w:r w:rsidRPr="00C740CA">
        <w:rPr>
          <w:rFonts w:ascii="Tahoma" w:hAnsi="Tahoma" w:cs="Tahoma"/>
          <w:sz w:val="22"/>
          <w:szCs w:val="22"/>
          <w:u w:val="single"/>
        </w:rPr>
        <w:t>Operações</w:t>
      </w:r>
      <w:r w:rsidRPr="00C740CA">
        <w:rPr>
          <w:rFonts w:ascii="Tahoma" w:hAnsi="Tahoma" w:cs="Tahoma"/>
          <w:sz w:val="22"/>
          <w:szCs w:val="22"/>
        </w:rPr>
        <w:t>”);</w:t>
      </w:r>
    </w:p>
    <w:p w14:paraId="71B65774" w14:textId="77777777" w:rsidR="00AD7D15" w:rsidRPr="00C740CA" w:rsidRDefault="00AD7D15" w:rsidP="00AD7D15">
      <w:pPr>
        <w:pStyle w:val="PargrafodaLista"/>
        <w:rPr>
          <w:rFonts w:ascii="Tahoma" w:hAnsi="Tahoma" w:cs="Tahoma"/>
          <w:sz w:val="22"/>
          <w:szCs w:val="22"/>
        </w:rPr>
      </w:pPr>
    </w:p>
    <w:p w14:paraId="7B45FADE" w14:textId="77777777" w:rsidR="00A37BB0" w:rsidRDefault="00A37BB0" w:rsidP="00A37BB0">
      <w:pPr>
        <w:pStyle w:val="table"/>
        <w:widowControl/>
        <w:numPr>
          <w:ilvl w:val="0"/>
          <w:numId w:val="10"/>
        </w:numPr>
        <w:spacing w:after="0" w:line="240" w:lineRule="auto"/>
        <w:ind w:left="709" w:firstLine="0"/>
        <w:jc w:val="both"/>
        <w:rPr>
          <w:rFonts w:ascii="Tahoma" w:hAnsi="Tahoma" w:cs="Tahoma"/>
          <w:sz w:val="22"/>
          <w:szCs w:val="22"/>
        </w:rPr>
      </w:pPr>
      <w:bookmarkStart w:id="0" w:name="_Hlk535577904"/>
      <w:r>
        <w:rPr>
          <w:rFonts w:ascii="Tahoma" w:hAnsi="Tahoma" w:cs="Tahoma"/>
          <w:sz w:val="22"/>
          <w:szCs w:val="22"/>
        </w:rPr>
        <w:t xml:space="preserve">a </w:t>
      </w:r>
      <w:r w:rsidRPr="00907AE4">
        <w:rPr>
          <w:rFonts w:ascii="Tahoma" w:hAnsi="Tahoma" w:cs="Tahoma"/>
          <w:sz w:val="22"/>
          <w:szCs w:val="22"/>
        </w:rPr>
        <w:t>PARAMIS é uma sociedade especializada em soluções financeiras com vasta experiência no desenvolvimento de modelos jurídico-financeiro voltados à captação de recursos junto ao mercado financeiro</w:t>
      </w:r>
      <w:r>
        <w:rPr>
          <w:rFonts w:ascii="Tahoma" w:hAnsi="Tahoma" w:cs="Tahoma"/>
          <w:sz w:val="22"/>
          <w:szCs w:val="22"/>
        </w:rPr>
        <w:t>;</w:t>
      </w:r>
      <w:r w:rsidRPr="00907AE4">
        <w:rPr>
          <w:rFonts w:ascii="Tahoma" w:hAnsi="Tahoma" w:cs="Tahoma"/>
          <w:sz w:val="22"/>
          <w:szCs w:val="22"/>
        </w:rPr>
        <w:t xml:space="preserve"> </w:t>
      </w:r>
    </w:p>
    <w:bookmarkEnd w:id="0"/>
    <w:p w14:paraId="46B60F0F" w14:textId="77777777" w:rsidR="000E7D30" w:rsidRPr="00C740CA" w:rsidRDefault="000E7D30" w:rsidP="00D067CC">
      <w:pPr>
        <w:pStyle w:val="table"/>
        <w:widowControl/>
        <w:spacing w:after="0" w:line="240" w:lineRule="auto"/>
        <w:ind w:left="709"/>
        <w:jc w:val="both"/>
        <w:rPr>
          <w:rFonts w:ascii="Tahoma" w:hAnsi="Tahoma" w:cs="Tahoma"/>
          <w:sz w:val="22"/>
          <w:szCs w:val="22"/>
        </w:rPr>
      </w:pPr>
    </w:p>
    <w:p w14:paraId="516C8864" w14:textId="77777777" w:rsidR="00D742AC" w:rsidRPr="00C740CA" w:rsidRDefault="00FE443D" w:rsidP="00D067CC">
      <w:pPr>
        <w:pStyle w:val="table"/>
        <w:widowControl/>
        <w:numPr>
          <w:ilvl w:val="0"/>
          <w:numId w:val="10"/>
        </w:numPr>
        <w:spacing w:after="0" w:line="240" w:lineRule="auto"/>
        <w:ind w:left="709" w:firstLine="0"/>
        <w:jc w:val="both"/>
        <w:rPr>
          <w:rFonts w:ascii="Tahoma" w:hAnsi="Tahoma" w:cs="Tahoma"/>
          <w:sz w:val="22"/>
          <w:szCs w:val="22"/>
        </w:rPr>
      </w:pPr>
      <w:r w:rsidRPr="00C740CA">
        <w:rPr>
          <w:rFonts w:ascii="Tahoma" w:hAnsi="Tahoma" w:cs="Tahoma"/>
          <w:sz w:val="22"/>
          <w:szCs w:val="22"/>
        </w:rPr>
        <w:t>a</w:t>
      </w:r>
      <w:r w:rsidR="006C3AF0" w:rsidRPr="00C740CA">
        <w:rPr>
          <w:rFonts w:ascii="Tahoma" w:hAnsi="Tahoma" w:cs="Tahoma"/>
          <w:sz w:val="22"/>
          <w:szCs w:val="22"/>
        </w:rPr>
        <w:t xml:space="preserve"> </w:t>
      </w:r>
      <w:r w:rsidR="00D607AD" w:rsidRPr="00D607AD">
        <w:rPr>
          <w:rFonts w:ascii="Tahoma" w:hAnsi="Tahoma" w:cs="Tahoma"/>
          <w:sz w:val="22"/>
          <w:szCs w:val="22"/>
        </w:rPr>
        <w:t>PARAMIS</w:t>
      </w:r>
      <w:r w:rsidRPr="00C740CA">
        <w:rPr>
          <w:rFonts w:ascii="Tahoma" w:hAnsi="Tahoma" w:cs="Tahoma"/>
          <w:sz w:val="22"/>
          <w:szCs w:val="22"/>
        </w:rPr>
        <w:t>, após a assinatura do presente instrumento, ter</w:t>
      </w:r>
      <w:r w:rsidR="00A4361A" w:rsidRPr="00C740CA">
        <w:rPr>
          <w:rFonts w:ascii="Tahoma" w:hAnsi="Tahoma" w:cs="Tahoma"/>
          <w:sz w:val="22"/>
          <w:szCs w:val="22"/>
        </w:rPr>
        <w:t>á</w:t>
      </w:r>
      <w:r w:rsidRPr="00C740CA">
        <w:rPr>
          <w:rFonts w:ascii="Tahoma" w:hAnsi="Tahoma" w:cs="Tahoma"/>
          <w:sz w:val="22"/>
          <w:szCs w:val="22"/>
        </w:rPr>
        <w:t xml:space="preserve"> acesso a dados financeiros, comerciais e técnicos </w:t>
      </w:r>
      <w:r w:rsidR="00A4361A" w:rsidRPr="00C740CA">
        <w:rPr>
          <w:rFonts w:ascii="Tahoma" w:hAnsi="Tahoma" w:cs="Tahoma"/>
          <w:sz w:val="22"/>
          <w:szCs w:val="22"/>
        </w:rPr>
        <w:t>da [</w:t>
      </w:r>
      <w:r w:rsidR="00A4361A" w:rsidRPr="00C740CA">
        <w:rPr>
          <w:rFonts w:ascii="Tahoma" w:hAnsi="Tahoma" w:cs="Tahoma"/>
          <w:sz w:val="22"/>
          <w:szCs w:val="22"/>
          <w:highlight w:val="yellow"/>
        </w:rPr>
        <w:t>Sociedade</w:t>
      </w:r>
      <w:r w:rsidR="00A4361A" w:rsidRPr="00C740CA">
        <w:rPr>
          <w:rFonts w:ascii="Tahoma" w:hAnsi="Tahoma" w:cs="Tahoma"/>
          <w:sz w:val="22"/>
          <w:szCs w:val="22"/>
        </w:rPr>
        <w:t>]</w:t>
      </w:r>
      <w:r w:rsidR="00003E10" w:rsidRPr="00C740CA">
        <w:rPr>
          <w:rFonts w:ascii="Tahoma" w:hAnsi="Tahoma" w:cs="Tahoma"/>
          <w:sz w:val="22"/>
          <w:szCs w:val="22"/>
        </w:rPr>
        <w:t xml:space="preserve"> e/ou de</w:t>
      </w:r>
      <w:r w:rsidR="006F170A">
        <w:rPr>
          <w:rFonts w:ascii="Tahoma" w:hAnsi="Tahoma" w:cs="Tahoma"/>
          <w:sz w:val="22"/>
          <w:szCs w:val="22"/>
        </w:rPr>
        <w:t xml:space="preserve"> seus negócios,</w:t>
      </w:r>
      <w:r w:rsidR="00003E10" w:rsidRPr="00C740CA">
        <w:rPr>
          <w:rFonts w:ascii="Tahoma" w:hAnsi="Tahoma" w:cs="Tahoma"/>
          <w:sz w:val="22"/>
          <w:szCs w:val="22"/>
        </w:rPr>
        <w:t xml:space="preserve"> clientes, parceiros ou ainda de investidores</w:t>
      </w:r>
      <w:r w:rsidR="00E80301" w:rsidRPr="00C740CA">
        <w:rPr>
          <w:rFonts w:ascii="Tahoma" w:hAnsi="Tahoma" w:cs="Tahoma"/>
          <w:smallCaps/>
          <w:sz w:val="22"/>
          <w:szCs w:val="22"/>
        </w:rPr>
        <w:t>,</w:t>
      </w:r>
      <w:r w:rsidRPr="00C740CA">
        <w:rPr>
          <w:rFonts w:ascii="Tahoma" w:hAnsi="Tahoma" w:cs="Tahoma"/>
          <w:sz w:val="22"/>
          <w:szCs w:val="22"/>
        </w:rPr>
        <w:t xml:space="preserve"> com a finalidade de </w:t>
      </w:r>
      <w:r w:rsidR="00D954AC" w:rsidRPr="00C740CA">
        <w:rPr>
          <w:rFonts w:ascii="Tahoma" w:hAnsi="Tahoma" w:cs="Tahoma"/>
          <w:sz w:val="22"/>
          <w:szCs w:val="22"/>
        </w:rPr>
        <w:t>estruturar</w:t>
      </w:r>
      <w:r w:rsidR="003A45AA" w:rsidRPr="00C740CA">
        <w:rPr>
          <w:rFonts w:ascii="Tahoma" w:hAnsi="Tahoma" w:cs="Tahoma"/>
          <w:sz w:val="22"/>
          <w:szCs w:val="22"/>
        </w:rPr>
        <w:t xml:space="preserve"> </w:t>
      </w:r>
      <w:r w:rsidR="000E7D30" w:rsidRPr="00C740CA">
        <w:rPr>
          <w:rFonts w:ascii="Tahoma" w:hAnsi="Tahoma" w:cs="Tahoma"/>
          <w:sz w:val="22"/>
          <w:szCs w:val="22"/>
        </w:rPr>
        <w:t xml:space="preserve">Operações </w:t>
      </w:r>
      <w:r w:rsidR="0048406D" w:rsidRPr="00C740CA">
        <w:rPr>
          <w:rFonts w:ascii="Tahoma" w:hAnsi="Tahoma" w:cs="Tahoma"/>
          <w:sz w:val="22"/>
          <w:szCs w:val="22"/>
        </w:rPr>
        <w:t>e/ou negociá-las com investidores</w:t>
      </w:r>
      <w:r w:rsidR="00C95F99" w:rsidRPr="00C740CA">
        <w:rPr>
          <w:rFonts w:ascii="Tahoma" w:hAnsi="Tahoma" w:cs="Tahoma"/>
          <w:sz w:val="22"/>
          <w:szCs w:val="22"/>
        </w:rPr>
        <w:t>; e</w:t>
      </w:r>
    </w:p>
    <w:p w14:paraId="4BB94B47" w14:textId="77777777" w:rsidR="00D742AC" w:rsidRPr="00C740CA" w:rsidRDefault="00D742AC" w:rsidP="00D067CC">
      <w:pPr>
        <w:pStyle w:val="table"/>
        <w:widowControl/>
        <w:spacing w:after="0" w:line="240" w:lineRule="auto"/>
        <w:ind w:left="709"/>
        <w:jc w:val="both"/>
        <w:rPr>
          <w:rFonts w:ascii="Tahoma" w:hAnsi="Tahoma" w:cs="Tahoma"/>
          <w:sz w:val="22"/>
          <w:szCs w:val="22"/>
        </w:rPr>
      </w:pPr>
    </w:p>
    <w:p w14:paraId="1E89D2AA" w14:textId="77777777" w:rsidR="00FE443D" w:rsidRPr="00C740CA" w:rsidRDefault="00FE443D" w:rsidP="00D067CC">
      <w:pPr>
        <w:pStyle w:val="table"/>
        <w:widowControl/>
        <w:numPr>
          <w:ilvl w:val="0"/>
          <w:numId w:val="10"/>
        </w:numPr>
        <w:spacing w:after="0" w:line="240" w:lineRule="auto"/>
        <w:ind w:left="709" w:firstLine="0"/>
        <w:jc w:val="both"/>
        <w:rPr>
          <w:rFonts w:ascii="Tahoma" w:hAnsi="Tahoma" w:cs="Tahoma"/>
          <w:b/>
          <w:sz w:val="22"/>
          <w:szCs w:val="22"/>
        </w:rPr>
      </w:pPr>
      <w:r w:rsidRPr="00C740CA">
        <w:rPr>
          <w:rFonts w:ascii="Tahoma" w:hAnsi="Tahoma" w:cs="Tahoma"/>
          <w:sz w:val="22"/>
          <w:szCs w:val="22"/>
        </w:rPr>
        <w:t xml:space="preserve">a fim de viabilizar </w:t>
      </w:r>
      <w:r w:rsidR="003A45AA" w:rsidRPr="00C740CA">
        <w:rPr>
          <w:rFonts w:ascii="Tahoma" w:hAnsi="Tahoma" w:cs="Tahoma"/>
          <w:sz w:val="22"/>
          <w:szCs w:val="22"/>
        </w:rPr>
        <w:t xml:space="preserve">as </w:t>
      </w:r>
      <w:r w:rsidR="000E7D30" w:rsidRPr="00C740CA">
        <w:rPr>
          <w:rFonts w:ascii="Tahoma" w:hAnsi="Tahoma" w:cs="Tahoma"/>
          <w:sz w:val="22"/>
          <w:szCs w:val="22"/>
        </w:rPr>
        <w:t>Operações</w:t>
      </w:r>
      <w:r w:rsidR="003A45AA" w:rsidRPr="00C740CA">
        <w:rPr>
          <w:rFonts w:ascii="Tahoma" w:hAnsi="Tahoma" w:cs="Tahoma"/>
          <w:sz w:val="22"/>
          <w:szCs w:val="22"/>
        </w:rPr>
        <w:t xml:space="preserve">, </w:t>
      </w:r>
      <w:r w:rsidR="0048406D" w:rsidRPr="00C740CA">
        <w:rPr>
          <w:rFonts w:ascii="Tahoma" w:hAnsi="Tahoma" w:cs="Tahoma"/>
          <w:sz w:val="22"/>
          <w:szCs w:val="22"/>
        </w:rPr>
        <w:t xml:space="preserve">a </w:t>
      </w:r>
      <w:r w:rsidR="00A4361A" w:rsidRPr="00C740CA">
        <w:rPr>
          <w:rFonts w:ascii="Tahoma" w:hAnsi="Tahoma" w:cs="Tahoma"/>
          <w:sz w:val="22"/>
          <w:szCs w:val="22"/>
        </w:rPr>
        <w:t>[</w:t>
      </w:r>
      <w:r w:rsidR="00A4361A" w:rsidRPr="00C740CA">
        <w:rPr>
          <w:rFonts w:ascii="Tahoma" w:hAnsi="Tahoma" w:cs="Tahoma"/>
          <w:sz w:val="22"/>
          <w:szCs w:val="22"/>
          <w:highlight w:val="yellow"/>
        </w:rPr>
        <w:t>Sociedade</w:t>
      </w:r>
      <w:r w:rsidR="00A4361A" w:rsidRPr="00C740CA">
        <w:rPr>
          <w:rFonts w:ascii="Tahoma" w:hAnsi="Tahoma" w:cs="Tahoma"/>
          <w:sz w:val="22"/>
          <w:szCs w:val="22"/>
        </w:rPr>
        <w:t>]</w:t>
      </w:r>
      <w:r w:rsidR="0048406D" w:rsidRPr="00C740CA">
        <w:rPr>
          <w:rFonts w:ascii="Tahoma" w:hAnsi="Tahoma" w:cs="Tahoma"/>
          <w:sz w:val="22"/>
          <w:szCs w:val="22"/>
        </w:rPr>
        <w:t xml:space="preserve"> divulgar</w:t>
      </w:r>
      <w:r w:rsidR="00A4361A" w:rsidRPr="00C740CA">
        <w:rPr>
          <w:rFonts w:ascii="Tahoma" w:hAnsi="Tahoma" w:cs="Tahoma"/>
          <w:sz w:val="22"/>
          <w:szCs w:val="22"/>
        </w:rPr>
        <w:t>á</w:t>
      </w:r>
      <w:r w:rsidR="0048406D" w:rsidRPr="00C740CA">
        <w:rPr>
          <w:rFonts w:ascii="Tahoma" w:hAnsi="Tahoma" w:cs="Tahoma"/>
          <w:sz w:val="22"/>
          <w:szCs w:val="22"/>
        </w:rPr>
        <w:t xml:space="preserve"> </w:t>
      </w:r>
      <w:r w:rsidR="00A4361A" w:rsidRPr="00C740CA">
        <w:rPr>
          <w:rFonts w:ascii="Tahoma" w:hAnsi="Tahoma" w:cs="Tahoma"/>
          <w:sz w:val="22"/>
          <w:szCs w:val="22"/>
        </w:rPr>
        <w:t xml:space="preserve">à </w:t>
      </w:r>
      <w:r w:rsidR="00D607AD" w:rsidRPr="00D607AD">
        <w:rPr>
          <w:rFonts w:ascii="Tahoma" w:hAnsi="Tahoma" w:cs="Tahoma"/>
          <w:sz w:val="22"/>
          <w:szCs w:val="22"/>
        </w:rPr>
        <w:t>PARAMIS</w:t>
      </w:r>
      <w:r w:rsidR="00A4361A" w:rsidRPr="00C740CA">
        <w:rPr>
          <w:rFonts w:ascii="Tahoma" w:hAnsi="Tahoma" w:cs="Tahoma"/>
          <w:sz w:val="22"/>
          <w:szCs w:val="22"/>
        </w:rPr>
        <w:t xml:space="preserve"> </w:t>
      </w:r>
      <w:r w:rsidRPr="00C740CA">
        <w:rPr>
          <w:rFonts w:ascii="Tahoma" w:hAnsi="Tahoma" w:cs="Tahoma"/>
          <w:sz w:val="22"/>
          <w:szCs w:val="22"/>
        </w:rPr>
        <w:t xml:space="preserve">informações </w:t>
      </w:r>
      <w:r w:rsidR="003A45AA" w:rsidRPr="00C740CA">
        <w:rPr>
          <w:rFonts w:ascii="Tahoma" w:hAnsi="Tahoma" w:cs="Tahoma"/>
          <w:sz w:val="22"/>
          <w:szCs w:val="22"/>
        </w:rPr>
        <w:t xml:space="preserve">confidenciais </w:t>
      </w:r>
      <w:r w:rsidR="00387617" w:rsidRPr="00C740CA">
        <w:rPr>
          <w:rFonts w:ascii="Tahoma" w:hAnsi="Tahoma" w:cs="Tahoma"/>
          <w:sz w:val="22"/>
          <w:szCs w:val="22"/>
        </w:rPr>
        <w:t>dos</w:t>
      </w:r>
      <w:r w:rsidR="004E0692">
        <w:rPr>
          <w:rFonts w:ascii="Tahoma" w:hAnsi="Tahoma" w:cs="Tahoma"/>
          <w:sz w:val="22"/>
          <w:szCs w:val="22"/>
        </w:rPr>
        <w:t xml:space="preserve"> negócios,</w:t>
      </w:r>
      <w:r w:rsidR="00387617" w:rsidRPr="00C740CA">
        <w:rPr>
          <w:rFonts w:ascii="Tahoma" w:hAnsi="Tahoma" w:cs="Tahoma"/>
          <w:sz w:val="22"/>
          <w:szCs w:val="22"/>
        </w:rPr>
        <w:t xml:space="preserve"> clientes</w:t>
      </w:r>
      <w:r w:rsidR="00003E10" w:rsidRPr="00C740CA">
        <w:rPr>
          <w:rFonts w:ascii="Tahoma" w:hAnsi="Tahoma" w:cs="Tahoma"/>
          <w:sz w:val="22"/>
          <w:szCs w:val="22"/>
        </w:rPr>
        <w:t>, parceiros e/ou investidores</w:t>
      </w:r>
      <w:r w:rsidR="00387617" w:rsidRPr="00C740CA">
        <w:rPr>
          <w:rFonts w:ascii="Tahoma" w:hAnsi="Tahoma" w:cs="Tahoma"/>
          <w:sz w:val="22"/>
          <w:szCs w:val="22"/>
        </w:rPr>
        <w:t xml:space="preserve"> </w:t>
      </w:r>
      <w:r w:rsidR="00BC193D" w:rsidRPr="00C740CA">
        <w:rPr>
          <w:rFonts w:ascii="Tahoma" w:hAnsi="Tahoma" w:cs="Tahoma"/>
          <w:sz w:val="22"/>
          <w:szCs w:val="22"/>
        </w:rPr>
        <w:t>envolvidos nestas Operações</w:t>
      </w:r>
      <w:r w:rsidR="00387617" w:rsidRPr="00C740CA">
        <w:rPr>
          <w:rFonts w:ascii="Tahoma" w:hAnsi="Tahoma" w:cs="Tahoma"/>
          <w:smallCaps/>
          <w:sz w:val="22"/>
          <w:szCs w:val="22"/>
        </w:rPr>
        <w:t>,</w:t>
      </w:r>
      <w:r w:rsidRPr="00C740CA">
        <w:rPr>
          <w:rFonts w:ascii="Tahoma" w:hAnsi="Tahoma" w:cs="Tahoma"/>
          <w:sz w:val="22"/>
          <w:szCs w:val="22"/>
        </w:rPr>
        <w:t xml:space="preserve"> e </w:t>
      </w:r>
      <w:r w:rsidR="00387617" w:rsidRPr="00C740CA">
        <w:rPr>
          <w:rFonts w:ascii="Tahoma" w:hAnsi="Tahoma" w:cs="Tahoma"/>
          <w:sz w:val="22"/>
          <w:szCs w:val="22"/>
        </w:rPr>
        <w:t>assim,</w:t>
      </w:r>
      <w:r w:rsidRPr="00C740CA">
        <w:rPr>
          <w:rFonts w:ascii="Tahoma" w:hAnsi="Tahoma" w:cs="Tahoma"/>
          <w:sz w:val="22"/>
          <w:szCs w:val="22"/>
        </w:rPr>
        <w:t xml:space="preserve"> as Partes entendem ser essencial a celebração de acordo </w:t>
      </w:r>
      <w:r w:rsidR="000E7D30" w:rsidRPr="00C740CA">
        <w:rPr>
          <w:rFonts w:ascii="Tahoma" w:hAnsi="Tahoma" w:cs="Tahoma"/>
          <w:sz w:val="22"/>
          <w:szCs w:val="22"/>
        </w:rPr>
        <w:t xml:space="preserve">de confidencialidade </w:t>
      </w:r>
      <w:r w:rsidRPr="00C740CA">
        <w:rPr>
          <w:rFonts w:ascii="Tahoma" w:hAnsi="Tahoma" w:cs="Tahoma"/>
          <w:sz w:val="22"/>
          <w:szCs w:val="22"/>
        </w:rPr>
        <w:t xml:space="preserve">para estabelecer seus direitos e obrigações em relação </w:t>
      </w:r>
      <w:r w:rsidR="000E7D30" w:rsidRPr="00C740CA">
        <w:rPr>
          <w:rFonts w:ascii="Tahoma" w:hAnsi="Tahoma" w:cs="Tahoma"/>
          <w:sz w:val="22"/>
          <w:szCs w:val="22"/>
        </w:rPr>
        <w:t xml:space="preserve">às </w:t>
      </w:r>
      <w:r w:rsidR="00B400AD" w:rsidRPr="00C740CA">
        <w:rPr>
          <w:rFonts w:ascii="Tahoma" w:hAnsi="Tahoma" w:cs="Tahoma"/>
          <w:sz w:val="22"/>
          <w:szCs w:val="22"/>
        </w:rPr>
        <w:t>informações</w:t>
      </w:r>
      <w:r w:rsidRPr="00C740CA">
        <w:rPr>
          <w:rFonts w:ascii="Tahoma" w:hAnsi="Tahoma" w:cs="Tahoma"/>
          <w:sz w:val="22"/>
          <w:szCs w:val="22"/>
        </w:rPr>
        <w:t xml:space="preserve"> trocada</w:t>
      </w:r>
      <w:r w:rsidR="00B400AD" w:rsidRPr="00C740CA">
        <w:rPr>
          <w:rFonts w:ascii="Tahoma" w:hAnsi="Tahoma" w:cs="Tahoma"/>
          <w:sz w:val="22"/>
          <w:szCs w:val="22"/>
        </w:rPr>
        <w:t>s</w:t>
      </w:r>
      <w:r w:rsidR="005D4293" w:rsidRPr="00C740CA">
        <w:rPr>
          <w:rFonts w:ascii="Tahoma" w:hAnsi="Tahoma" w:cs="Tahoma"/>
          <w:sz w:val="22"/>
          <w:szCs w:val="22"/>
        </w:rPr>
        <w:t xml:space="preserve"> entre elas</w:t>
      </w:r>
      <w:r w:rsidR="000E7D30" w:rsidRPr="00C740CA">
        <w:rPr>
          <w:rFonts w:ascii="Tahoma" w:hAnsi="Tahoma" w:cs="Tahoma"/>
          <w:sz w:val="22"/>
          <w:szCs w:val="22"/>
        </w:rPr>
        <w:t>;</w:t>
      </w:r>
    </w:p>
    <w:p w14:paraId="28637E81" w14:textId="77777777" w:rsidR="002352BF" w:rsidRPr="00C740CA" w:rsidRDefault="002352BF" w:rsidP="00D067CC">
      <w:pPr>
        <w:pStyle w:val="PargrafodaLista"/>
        <w:ind w:left="709" w:hanging="709"/>
        <w:jc w:val="both"/>
        <w:rPr>
          <w:rFonts w:ascii="Tahoma" w:hAnsi="Tahoma" w:cs="Tahoma"/>
          <w:sz w:val="22"/>
          <w:szCs w:val="22"/>
        </w:rPr>
      </w:pPr>
    </w:p>
    <w:p w14:paraId="0BF8DDED" w14:textId="77777777" w:rsidR="00207A89" w:rsidRPr="00C740CA" w:rsidRDefault="00207A89" w:rsidP="000D3E12">
      <w:pPr>
        <w:tabs>
          <w:tab w:val="left" w:pos="930"/>
        </w:tabs>
        <w:jc w:val="both"/>
        <w:rPr>
          <w:rFonts w:ascii="Tahoma" w:hAnsi="Tahoma" w:cs="Tahoma"/>
          <w:sz w:val="22"/>
          <w:szCs w:val="22"/>
        </w:rPr>
      </w:pPr>
    </w:p>
    <w:p w14:paraId="65669660" w14:textId="77777777" w:rsidR="007D3DEF" w:rsidRPr="00C740CA" w:rsidRDefault="000E7D30" w:rsidP="002E5A79">
      <w:pPr>
        <w:spacing w:line="276" w:lineRule="auto"/>
        <w:jc w:val="both"/>
        <w:rPr>
          <w:rFonts w:ascii="Tahoma" w:hAnsi="Tahoma" w:cs="Tahoma"/>
          <w:sz w:val="22"/>
          <w:szCs w:val="22"/>
        </w:rPr>
      </w:pPr>
      <w:r w:rsidRPr="00C740CA">
        <w:rPr>
          <w:rFonts w:ascii="Tahoma" w:hAnsi="Tahoma" w:cs="Tahoma"/>
          <w:sz w:val="22"/>
          <w:szCs w:val="22"/>
        </w:rPr>
        <w:t xml:space="preserve">as </w:t>
      </w:r>
      <w:r w:rsidR="008B7C95" w:rsidRPr="00C740CA">
        <w:rPr>
          <w:rFonts w:ascii="Tahoma" w:hAnsi="Tahoma" w:cs="Tahoma"/>
          <w:sz w:val="22"/>
          <w:szCs w:val="22"/>
        </w:rPr>
        <w:t>Partes resolvem</w:t>
      </w:r>
      <w:r w:rsidR="008E7604" w:rsidRPr="00C740CA">
        <w:rPr>
          <w:rFonts w:ascii="Tahoma" w:hAnsi="Tahoma" w:cs="Tahoma"/>
          <w:sz w:val="22"/>
          <w:szCs w:val="22"/>
        </w:rPr>
        <w:t xml:space="preserve">, na melhor forma de direito, assinar o presente </w:t>
      </w:r>
      <w:r w:rsidR="00FC5125" w:rsidRPr="00C740CA">
        <w:rPr>
          <w:rFonts w:ascii="Tahoma" w:hAnsi="Tahoma" w:cs="Tahoma"/>
          <w:sz w:val="22"/>
          <w:szCs w:val="22"/>
        </w:rPr>
        <w:t>Acordo de Confidencialidade (o “</w:t>
      </w:r>
      <w:r w:rsidR="00FC5125" w:rsidRPr="00C740CA">
        <w:rPr>
          <w:rFonts w:ascii="Tahoma" w:hAnsi="Tahoma" w:cs="Tahoma"/>
          <w:sz w:val="22"/>
          <w:szCs w:val="22"/>
          <w:u w:val="single"/>
        </w:rPr>
        <w:t>Acordo</w:t>
      </w:r>
      <w:r w:rsidR="004534AB" w:rsidRPr="00C740CA">
        <w:rPr>
          <w:rFonts w:ascii="Tahoma" w:hAnsi="Tahoma" w:cs="Tahoma"/>
          <w:sz w:val="22"/>
          <w:szCs w:val="22"/>
          <w:u w:val="single"/>
        </w:rPr>
        <w:t xml:space="preserve"> de Confidencialidade</w:t>
      </w:r>
      <w:r w:rsidR="00FC5125" w:rsidRPr="00C740CA">
        <w:rPr>
          <w:rFonts w:ascii="Tahoma" w:hAnsi="Tahoma" w:cs="Tahoma"/>
          <w:sz w:val="22"/>
          <w:szCs w:val="22"/>
        </w:rPr>
        <w:t>”)</w:t>
      </w:r>
      <w:r w:rsidR="008E7604" w:rsidRPr="00C740CA">
        <w:rPr>
          <w:rFonts w:ascii="Tahoma" w:hAnsi="Tahoma" w:cs="Tahoma"/>
          <w:sz w:val="22"/>
          <w:szCs w:val="22"/>
        </w:rPr>
        <w:t>, que se regerá pelas cláusulas e condições abaixo:</w:t>
      </w:r>
    </w:p>
    <w:p w14:paraId="2BA3D371" w14:textId="77777777" w:rsidR="00C52744" w:rsidRPr="00C740CA" w:rsidRDefault="00C52744" w:rsidP="00E67C11">
      <w:pPr>
        <w:pStyle w:val="hang1"/>
        <w:widowControl/>
        <w:spacing w:after="0"/>
        <w:ind w:left="0" w:firstLine="0"/>
        <w:jc w:val="both"/>
        <w:rPr>
          <w:rFonts w:ascii="Tahoma" w:hAnsi="Tahoma" w:cs="Tahoma"/>
          <w:sz w:val="22"/>
          <w:szCs w:val="22"/>
        </w:rPr>
      </w:pPr>
    </w:p>
    <w:p w14:paraId="46F3657A" w14:textId="77777777" w:rsidR="002E5A79" w:rsidRPr="00C740CA" w:rsidRDefault="002E5A79" w:rsidP="00E67C11">
      <w:pPr>
        <w:pStyle w:val="hang1"/>
        <w:widowControl/>
        <w:spacing w:after="0"/>
        <w:ind w:left="0" w:firstLine="0"/>
        <w:jc w:val="both"/>
        <w:rPr>
          <w:rFonts w:ascii="Tahoma" w:hAnsi="Tahoma" w:cs="Tahoma"/>
          <w:sz w:val="22"/>
          <w:szCs w:val="22"/>
        </w:rPr>
      </w:pPr>
    </w:p>
    <w:p w14:paraId="0288C17B" w14:textId="77777777" w:rsidR="00E67C11" w:rsidRPr="00C740CA" w:rsidRDefault="00722B28" w:rsidP="00E67C11">
      <w:pPr>
        <w:pStyle w:val="hang1"/>
        <w:widowControl/>
        <w:spacing w:after="0"/>
        <w:ind w:left="0" w:firstLine="0"/>
        <w:jc w:val="both"/>
        <w:rPr>
          <w:rFonts w:ascii="Tahoma" w:hAnsi="Tahoma" w:cs="Tahoma"/>
          <w:b/>
          <w:sz w:val="22"/>
          <w:szCs w:val="22"/>
        </w:rPr>
      </w:pPr>
      <w:r w:rsidRPr="00C740CA">
        <w:rPr>
          <w:rFonts w:ascii="Tahoma" w:hAnsi="Tahoma" w:cs="Tahoma"/>
          <w:b/>
          <w:sz w:val="22"/>
          <w:szCs w:val="22"/>
        </w:rPr>
        <w:t xml:space="preserve">CLÁUSULA PRIMEIRA - DAS </w:t>
      </w:r>
      <w:r w:rsidR="00217915" w:rsidRPr="00C740CA">
        <w:rPr>
          <w:rFonts w:ascii="Tahoma" w:hAnsi="Tahoma" w:cs="Tahoma"/>
          <w:b/>
          <w:smallCaps/>
          <w:sz w:val="22"/>
          <w:szCs w:val="22"/>
        </w:rPr>
        <w:t>DEFINIÇ</w:t>
      </w:r>
      <w:r w:rsidRPr="00C740CA">
        <w:rPr>
          <w:rFonts w:ascii="Tahoma" w:hAnsi="Tahoma" w:cs="Tahoma"/>
          <w:b/>
          <w:smallCaps/>
          <w:sz w:val="22"/>
          <w:szCs w:val="22"/>
        </w:rPr>
        <w:t>ÕES</w:t>
      </w:r>
    </w:p>
    <w:p w14:paraId="53733C16" w14:textId="77777777" w:rsidR="00970591" w:rsidRPr="00C740CA" w:rsidRDefault="00970591" w:rsidP="00E67C11">
      <w:pPr>
        <w:pStyle w:val="hang1"/>
        <w:widowControl/>
        <w:tabs>
          <w:tab w:val="clear" w:pos="567"/>
          <w:tab w:val="left" w:pos="720"/>
        </w:tabs>
        <w:spacing w:after="0"/>
        <w:ind w:left="0" w:firstLine="0"/>
        <w:jc w:val="both"/>
        <w:rPr>
          <w:rFonts w:ascii="Tahoma" w:hAnsi="Tahoma" w:cs="Tahoma"/>
          <w:b/>
          <w:sz w:val="22"/>
          <w:szCs w:val="22"/>
        </w:rPr>
      </w:pPr>
    </w:p>
    <w:p w14:paraId="06D4FEE0" w14:textId="77777777" w:rsidR="00E67C11" w:rsidRPr="00C740CA" w:rsidRDefault="008B7C95" w:rsidP="008B7C95">
      <w:pPr>
        <w:pStyle w:val="hang1"/>
        <w:widowControl/>
        <w:tabs>
          <w:tab w:val="clear" w:pos="567"/>
          <w:tab w:val="left" w:pos="720"/>
        </w:tabs>
        <w:spacing w:after="0"/>
        <w:ind w:left="708" w:hanging="708"/>
        <w:jc w:val="both"/>
        <w:rPr>
          <w:rFonts w:ascii="Tahoma" w:hAnsi="Tahoma" w:cs="Tahoma"/>
          <w:sz w:val="22"/>
          <w:szCs w:val="22"/>
        </w:rPr>
      </w:pPr>
      <w:r w:rsidRPr="00C740CA">
        <w:rPr>
          <w:rFonts w:ascii="Tahoma" w:hAnsi="Tahoma" w:cs="Tahoma"/>
          <w:b/>
          <w:sz w:val="22"/>
          <w:szCs w:val="22"/>
        </w:rPr>
        <w:lastRenderedPageBreak/>
        <w:t>1.1</w:t>
      </w:r>
      <w:r w:rsidRPr="00C740CA">
        <w:rPr>
          <w:rFonts w:ascii="Tahoma" w:hAnsi="Tahoma" w:cs="Tahoma"/>
          <w:sz w:val="22"/>
          <w:szCs w:val="22"/>
        </w:rPr>
        <w:tab/>
        <w:t xml:space="preserve">Para os fins do presente instrumento, </w:t>
      </w:r>
      <w:r w:rsidR="00D33478" w:rsidRPr="00C740CA">
        <w:rPr>
          <w:rFonts w:ascii="Tahoma" w:hAnsi="Tahoma" w:cs="Tahoma"/>
          <w:sz w:val="22"/>
          <w:szCs w:val="22"/>
        </w:rPr>
        <w:t>“</w:t>
      </w:r>
      <w:r w:rsidR="001E6B76" w:rsidRPr="00C740CA">
        <w:rPr>
          <w:rFonts w:ascii="Tahoma" w:hAnsi="Tahoma" w:cs="Tahoma"/>
          <w:sz w:val="22"/>
          <w:szCs w:val="22"/>
          <w:u w:val="single"/>
        </w:rPr>
        <w:t>I</w:t>
      </w:r>
      <w:r w:rsidR="00E67C11" w:rsidRPr="00C740CA">
        <w:rPr>
          <w:rFonts w:ascii="Tahoma" w:hAnsi="Tahoma" w:cs="Tahoma"/>
          <w:sz w:val="22"/>
          <w:szCs w:val="22"/>
          <w:u w:val="single"/>
        </w:rPr>
        <w:t>nformação Confidencial</w:t>
      </w:r>
      <w:r w:rsidR="00D33478" w:rsidRPr="00C740CA">
        <w:rPr>
          <w:rFonts w:ascii="Tahoma" w:hAnsi="Tahoma" w:cs="Tahoma"/>
          <w:sz w:val="22"/>
          <w:szCs w:val="22"/>
        </w:rPr>
        <w:t>”</w:t>
      </w:r>
      <w:r w:rsidR="00E67C11" w:rsidRPr="00C740CA">
        <w:rPr>
          <w:rFonts w:ascii="Tahoma" w:hAnsi="Tahoma" w:cs="Tahoma"/>
          <w:sz w:val="22"/>
          <w:szCs w:val="22"/>
        </w:rPr>
        <w:t xml:space="preserve"> significa qualquer informação</w:t>
      </w:r>
      <w:r w:rsidRPr="00C740CA">
        <w:rPr>
          <w:rFonts w:ascii="Tahoma" w:hAnsi="Tahoma" w:cs="Tahoma"/>
          <w:sz w:val="22"/>
          <w:szCs w:val="22"/>
        </w:rPr>
        <w:t>,</w:t>
      </w:r>
      <w:r w:rsidR="00E67C11" w:rsidRPr="00C740CA">
        <w:rPr>
          <w:rFonts w:ascii="Tahoma" w:hAnsi="Tahoma" w:cs="Tahoma"/>
          <w:sz w:val="22"/>
          <w:szCs w:val="22"/>
        </w:rPr>
        <w:t xml:space="preserve"> em qualquer forma, </w:t>
      </w:r>
      <w:r w:rsidR="00E40AF2" w:rsidRPr="00C740CA">
        <w:rPr>
          <w:rFonts w:ascii="Tahoma" w:hAnsi="Tahoma" w:cs="Tahoma"/>
          <w:sz w:val="22"/>
          <w:szCs w:val="22"/>
        </w:rPr>
        <w:t>verbal e/ou escrita,</w:t>
      </w:r>
      <w:r w:rsidR="009912FE">
        <w:rPr>
          <w:rFonts w:ascii="Tahoma" w:hAnsi="Tahoma" w:cs="Tahoma"/>
          <w:sz w:val="22"/>
          <w:szCs w:val="22"/>
        </w:rPr>
        <w:t xml:space="preserve"> física ou eletrônica,</w:t>
      </w:r>
      <w:r w:rsidR="00E40AF2" w:rsidRPr="00C740CA">
        <w:rPr>
          <w:rFonts w:ascii="Tahoma" w:hAnsi="Tahoma" w:cs="Tahoma"/>
          <w:sz w:val="22"/>
          <w:szCs w:val="22"/>
        </w:rPr>
        <w:t xml:space="preserve"> </w:t>
      </w:r>
      <w:r w:rsidR="00E67C11" w:rsidRPr="00C740CA">
        <w:rPr>
          <w:rFonts w:ascii="Tahoma" w:hAnsi="Tahoma" w:cs="Tahoma"/>
          <w:sz w:val="22"/>
          <w:szCs w:val="22"/>
        </w:rPr>
        <w:t xml:space="preserve">inclusive todos os dados, relatórios, </w:t>
      </w:r>
      <w:r w:rsidR="00EC3E82" w:rsidRPr="00C740CA">
        <w:rPr>
          <w:rFonts w:ascii="Tahoma" w:hAnsi="Tahoma" w:cs="Tahoma"/>
          <w:sz w:val="22"/>
          <w:szCs w:val="22"/>
        </w:rPr>
        <w:t xml:space="preserve">contratos, </w:t>
      </w:r>
      <w:r w:rsidR="009912FE" w:rsidRPr="007E3C88">
        <w:rPr>
          <w:rFonts w:ascii="Tahoma" w:hAnsi="Tahoma" w:cs="Tahoma"/>
          <w:sz w:val="22"/>
          <w:szCs w:val="22"/>
        </w:rPr>
        <w:t>memorandos, parcerias, convênios, acordos de qualquer natureza</w:t>
      </w:r>
      <w:r w:rsidR="009912FE">
        <w:rPr>
          <w:rFonts w:ascii="Tahoma" w:hAnsi="Tahoma" w:cs="Tahoma"/>
          <w:sz w:val="22"/>
          <w:szCs w:val="22"/>
        </w:rPr>
        <w:t>,</w:t>
      </w:r>
      <w:r w:rsidR="009912FE" w:rsidRPr="00C740CA">
        <w:rPr>
          <w:rFonts w:ascii="Tahoma" w:hAnsi="Tahoma" w:cs="Tahoma"/>
          <w:sz w:val="22"/>
          <w:szCs w:val="22"/>
        </w:rPr>
        <w:t xml:space="preserve"> </w:t>
      </w:r>
      <w:r w:rsidR="00E67C11" w:rsidRPr="00C740CA">
        <w:rPr>
          <w:rFonts w:ascii="Tahoma" w:hAnsi="Tahoma" w:cs="Tahoma"/>
          <w:sz w:val="22"/>
          <w:szCs w:val="22"/>
        </w:rPr>
        <w:t>registros, correspondências, notas, compilações, estudos, análises financeiras</w:t>
      </w:r>
      <w:r w:rsidR="0027626A" w:rsidRPr="00C740CA">
        <w:rPr>
          <w:rFonts w:ascii="Tahoma" w:hAnsi="Tahoma" w:cs="Tahoma"/>
          <w:sz w:val="22"/>
          <w:szCs w:val="22"/>
        </w:rPr>
        <w:t>,</w:t>
      </w:r>
      <w:r w:rsidR="009912FE">
        <w:rPr>
          <w:rFonts w:ascii="Tahoma" w:hAnsi="Tahoma" w:cs="Tahoma"/>
          <w:sz w:val="22"/>
          <w:szCs w:val="22"/>
        </w:rPr>
        <w:t xml:space="preserve"> contábeis,</w:t>
      </w:r>
      <w:r w:rsidR="0027626A" w:rsidRPr="00C740CA">
        <w:rPr>
          <w:rFonts w:ascii="Tahoma" w:hAnsi="Tahoma" w:cs="Tahoma"/>
          <w:sz w:val="22"/>
          <w:szCs w:val="22"/>
        </w:rPr>
        <w:t xml:space="preserve"> comercia</w:t>
      </w:r>
      <w:r w:rsidR="00EC3E82" w:rsidRPr="00C740CA">
        <w:rPr>
          <w:rFonts w:ascii="Tahoma" w:hAnsi="Tahoma" w:cs="Tahoma"/>
          <w:sz w:val="22"/>
          <w:szCs w:val="22"/>
        </w:rPr>
        <w:t>is</w:t>
      </w:r>
      <w:r w:rsidR="0027626A" w:rsidRPr="00C740CA">
        <w:rPr>
          <w:rFonts w:ascii="Tahoma" w:hAnsi="Tahoma" w:cs="Tahoma"/>
          <w:sz w:val="22"/>
          <w:szCs w:val="22"/>
        </w:rPr>
        <w:t xml:space="preserve">, </w:t>
      </w:r>
      <w:r w:rsidR="009912FE" w:rsidRPr="007E3C88">
        <w:rPr>
          <w:rFonts w:ascii="Tahoma" w:hAnsi="Tahoma" w:cs="Tahoma"/>
          <w:sz w:val="22"/>
          <w:szCs w:val="22"/>
        </w:rPr>
        <w:t>mercadológicas, jurídicas, estratégicas,</w:t>
      </w:r>
      <w:r w:rsidR="009912FE">
        <w:rPr>
          <w:rFonts w:ascii="Tahoma" w:hAnsi="Tahoma" w:cs="Tahoma"/>
          <w:sz w:val="22"/>
          <w:szCs w:val="22"/>
        </w:rPr>
        <w:t xml:space="preserve"> </w:t>
      </w:r>
      <w:r w:rsidR="0027626A" w:rsidRPr="00C740CA">
        <w:rPr>
          <w:rFonts w:ascii="Tahoma" w:hAnsi="Tahoma" w:cs="Tahoma"/>
          <w:sz w:val="22"/>
          <w:szCs w:val="22"/>
        </w:rPr>
        <w:t>técnica</w:t>
      </w:r>
      <w:r w:rsidR="00EC3E82" w:rsidRPr="00C740CA">
        <w:rPr>
          <w:rFonts w:ascii="Tahoma" w:hAnsi="Tahoma" w:cs="Tahoma"/>
          <w:sz w:val="22"/>
          <w:szCs w:val="22"/>
        </w:rPr>
        <w:t>s</w:t>
      </w:r>
      <w:r w:rsidR="0027626A" w:rsidRPr="00C740CA">
        <w:rPr>
          <w:rFonts w:ascii="Tahoma" w:hAnsi="Tahoma" w:cs="Tahoma"/>
          <w:sz w:val="22"/>
          <w:szCs w:val="22"/>
        </w:rPr>
        <w:t xml:space="preserve"> e outras</w:t>
      </w:r>
      <w:r w:rsidR="00E67C11" w:rsidRPr="00C740CA">
        <w:rPr>
          <w:rFonts w:ascii="Tahoma" w:hAnsi="Tahoma" w:cs="Tahoma"/>
          <w:sz w:val="22"/>
          <w:szCs w:val="22"/>
        </w:rPr>
        <w:t>,</w:t>
      </w:r>
      <w:r w:rsidR="009912FE">
        <w:rPr>
          <w:rFonts w:ascii="Tahoma" w:hAnsi="Tahoma" w:cs="Tahoma"/>
          <w:sz w:val="22"/>
          <w:szCs w:val="22"/>
        </w:rPr>
        <w:t xml:space="preserve"> </w:t>
      </w:r>
      <w:r w:rsidR="009912FE">
        <w:rPr>
          <w:rFonts w:ascii="Tahoma" w:hAnsi="Tahoma" w:cs="Tahoma"/>
          <w:i/>
          <w:sz w:val="22"/>
          <w:szCs w:val="22"/>
        </w:rPr>
        <w:t>business plans,</w:t>
      </w:r>
      <w:r w:rsidR="00E67C11" w:rsidRPr="00C740CA">
        <w:rPr>
          <w:rFonts w:ascii="Tahoma" w:hAnsi="Tahoma" w:cs="Tahoma"/>
          <w:sz w:val="22"/>
          <w:szCs w:val="22"/>
        </w:rPr>
        <w:t xml:space="preserve"> orçamentos, </w:t>
      </w:r>
      <w:r w:rsidR="00E67C11" w:rsidRPr="00C740CA">
        <w:rPr>
          <w:rFonts w:ascii="Tahoma" w:hAnsi="Tahoma" w:cs="Tahoma"/>
          <w:i/>
          <w:sz w:val="22"/>
          <w:szCs w:val="22"/>
        </w:rPr>
        <w:t>know-how</w:t>
      </w:r>
      <w:r w:rsidR="00E67C11" w:rsidRPr="00C740CA">
        <w:rPr>
          <w:rFonts w:ascii="Tahoma" w:hAnsi="Tahoma" w:cs="Tahoma"/>
          <w:sz w:val="22"/>
          <w:szCs w:val="22"/>
        </w:rPr>
        <w:t>, planos e recomendações</w:t>
      </w:r>
      <w:r w:rsidR="0027626A" w:rsidRPr="00C740CA">
        <w:rPr>
          <w:rFonts w:ascii="Tahoma" w:hAnsi="Tahoma" w:cs="Tahoma"/>
          <w:sz w:val="22"/>
          <w:szCs w:val="22"/>
        </w:rPr>
        <w:t>,</w:t>
      </w:r>
      <w:r w:rsidR="00E67C11" w:rsidRPr="00C740CA">
        <w:rPr>
          <w:rFonts w:ascii="Tahoma" w:hAnsi="Tahoma" w:cs="Tahoma"/>
          <w:sz w:val="22"/>
          <w:szCs w:val="22"/>
        </w:rPr>
        <w:t xml:space="preserve"> de qualquer maneira reveladas, direta ou indiretamente, </w:t>
      </w:r>
      <w:r w:rsidR="00FD7181" w:rsidRPr="00C740CA">
        <w:rPr>
          <w:rFonts w:ascii="Tahoma" w:hAnsi="Tahoma" w:cs="Tahoma"/>
          <w:sz w:val="22"/>
          <w:szCs w:val="22"/>
        </w:rPr>
        <w:t>pela [</w:t>
      </w:r>
      <w:r w:rsidR="00FD7181" w:rsidRPr="00C740CA">
        <w:rPr>
          <w:rFonts w:ascii="Tahoma" w:hAnsi="Tahoma" w:cs="Tahoma"/>
          <w:sz w:val="22"/>
          <w:szCs w:val="22"/>
          <w:highlight w:val="yellow"/>
        </w:rPr>
        <w:t>Sociedade</w:t>
      </w:r>
      <w:r w:rsidR="00FD7181" w:rsidRPr="00C740CA">
        <w:rPr>
          <w:rFonts w:ascii="Tahoma" w:hAnsi="Tahoma" w:cs="Tahoma"/>
          <w:sz w:val="22"/>
          <w:szCs w:val="22"/>
        </w:rPr>
        <w:t>]</w:t>
      </w:r>
      <w:r w:rsidR="00E67C11" w:rsidRPr="00C740CA">
        <w:rPr>
          <w:rFonts w:ascii="Tahoma" w:hAnsi="Tahoma" w:cs="Tahoma"/>
          <w:sz w:val="22"/>
          <w:szCs w:val="22"/>
        </w:rPr>
        <w:t xml:space="preserve">, suas Afiliadas ou representantes à </w:t>
      </w:r>
      <w:r w:rsidR="00D607AD" w:rsidRPr="00D607AD">
        <w:rPr>
          <w:rFonts w:ascii="Tahoma" w:hAnsi="Tahoma" w:cs="Tahoma"/>
          <w:sz w:val="22"/>
          <w:szCs w:val="22"/>
        </w:rPr>
        <w:t>PARAMIS</w:t>
      </w:r>
      <w:r w:rsidR="00E67C11" w:rsidRPr="00C740CA">
        <w:rPr>
          <w:rFonts w:ascii="Tahoma" w:hAnsi="Tahoma" w:cs="Tahoma"/>
          <w:sz w:val="22"/>
          <w:szCs w:val="22"/>
        </w:rPr>
        <w:t xml:space="preserve">, suas Afiliadas ou representantes, relativas ou de qualquer forma relacionadas com </w:t>
      </w:r>
      <w:r w:rsidR="005D4293" w:rsidRPr="00C740CA">
        <w:rPr>
          <w:rFonts w:ascii="Tahoma" w:hAnsi="Tahoma" w:cs="Tahoma"/>
          <w:sz w:val="22"/>
          <w:szCs w:val="22"/>
        </w:rPr>
        <w:t>a</w:t>
      </w:r>
      <w:r w:rsidRPr="00C740CA">
        <w:rPr>
          <w:rFonts w:ascii="Tahoma" w:hAnsi="Tahoma" w:cs="Tahoma"/>
          <w:sz w:val="22"/>
          <w:szCs w:val="22"/>
        </w:rPr>
        <w:t xml:space="preserve">s </w:t>
      </w:r>
      <w:r w:rsidR="0027626A" w:rsidRPr="00C740CA">
        <w:rPr>
          <w:rFonts w:ascii="Tahoma" w:hAnsi="Tahoma" w:cs="Tahoma"/>
          <w:sz w:val="22"/>
          <w:szCs w:val="22"/>
        </w:rPr>
        <w:t xml:space="preserve">atividades exercidas pela </w:t>
      </w:r>
      <w:r w:rsidR="00FD7181" w:rsidRPr="00C740CA">
        <w:rPr>
          <w:rFonts w:ascii="Tahoma" w:hAnsi="Tahoma" w:cs="Tahoma"/>
          <w:sz w:val="22"/>
          <w:szCs w:val="22"/>
        </w:rPr>
        <w:t>[</w:t>
      </w:r>
      <w:r w:rsidR="00FD7181" w:rsidRPr="00C740CA">
        <w:rPr>
          <w:rFonts w:ascii="Tahoma" w:hAnsi="Tahoma" w:cs="Tahoma"/>
          <w:sz w:val="22"/>
          <w:szCs w:val="22"/>
          <w:highlight w:val="yellow"/>
        </w:rPr>
        <w:t>Sociedade]</w:t>
      </w:r>
      <w:r w:rsidR="00003E10" w:rsidRPr="00C740CA">
        <w:rPr>
          <w:rFonts w:ascii="Tahoma" w:hAnsi="Tahoma" w:cs="Tahoma"/>
          <w:sz w:val="22"/>
          <w:szCs w:val="22"/>
        </w:rPr>
        <w:t>,</w:t>
      </w:r>
      <w:r w:rsidR="000E7D30" w:rsidRPr="00C740CA">
        <w:rPr>
          <w:rFonts w:ascii="Tahoma" w:hAnsi="Tahoma" w:cs="Tahoma"/>
          <w:sz w:val="22"/>
          <w:szCs w:val="22"/>
        </w:rPr>
        <w:t xml:space="preserve"> por quaisquer de seus clientes</w:t>
      </w:r>
      <w:r w:rsidR="009127CE" w:rsidRPr="00C740CA">
        <w:rPr>
          <w:rFonts w:ascii="Tahoma" w:hAnsi="Tahoma" w:cs="Tahoma"/>
          <w:sz w:val="22"/>
          <w:szCs w:val="22"/>
        </w:rPr>
        <w:t xml:space="preserve"> ou qualquer pessoa para a qual tenha sido emitida proposta comercial</w:t>
      </w:r>
      <w:r w:rsidR="00003E10" w:rsidRPr="00C740CA">
        <w:rPr>
          <w:rFonts w:ascii="Tahoma" w:hAnsi="Tahoma" w:cs="Tahoma"/>
          <w:sz w:val="22"/>
          <w:szCs w:val="22"/>
        </w:rPr>
        <w:t xml:space="preserve"> ainda </w:t>
      </w:r>
      <w:r w:rsidR="009127CE" w:rsidRPr="00C740CA">
        <w:rPr>
          <w:rFonts w:ascii="Tahoma" w:hAnsi="Tahoma" w:cs="Tahoma"/>
          <w:sz w:val="22"/>
          <w:szCs w:val="22"/>
        </w:rPr>
        <w:t xml:space="preserve">que esta </w:t>
      </w:r>
      <w:r w:rsidR="00003E10" w:rsidRPr="00C740CA">
        <w:rPr>
          <w:rFonts w:ascii="Tahoma" w:hAnsi="Tahoma" w:cs="Tahoma"/>
          <w:sz w:val="22"/>
          <w:szCs w:val="22"/>
        </w:rPr>
        <w:t xml:space="preserve">não </w:t>
      </w:r>
      <w:r w:rsidR="009127CE" w:rsidRPr="00C740CA">
        <w:rPr>
          <w:rFonts w:ascii="Tahoma" w:hAnsi="Tahoma" w:cs="Tahoma"/>
          <w:sz w:val="22"/>
          <w:szCs w:val="22"/>
        </w:rPr>
        <w:t>tenha sido assinada</w:t>
      </w:r>
      <w:r w:rsidR="00003E10" w:rsidRPr="00C740CA">
        <w:rPr>
          <w:rFonts w:ascii="Tahoma" w:hAnsi="Tahoma" w:cs="Tahoma"/>
          <w:sz w:val="22"/>
          <w:szCs w:val="22"/>
        </w:rPr>
        <w:t>, por qualquer parceiro e/ou pessoa de qualquer forma relacionada ou que possa vir a figurar como participante ou contraparte nas Operações</w:t>
      </w:r>
      <w:r w:rsidR="00E40AF2" w:rsidRPr="00C740CA">
        <w:rPr>
          <w:rFonts w:ascii="Tahoma" w:hAnsi="Tahoma" w:cs="Tahoma"/>
          <w:sz w:val="22"/>
          <w:szCs w:val="22"/>
        </w:rPr>
        <w:t>.</w:t>
      </w:r>
    </w:p>
    <w:p w14:paraId="34428A8D" w14:textId="77777777" w:rsidR="00E40AF2" w:rsidRPr="00C740CA" w:rsidRDefault="00E40AF2" w:rsidP="008B7C95">
      <w:pPr>
        <w:pStyle w:val="hang1"/>
        <w:widowControl/>
        <w:tabs>
          <w:tab w:val="clear" w:pos="567"/>
          <w:tab w:val="left" w:pos="720"/>
        </w:tabs>
        <w:spacing w:after="0"/>
        <w:ind w:left="708" w:hanging="708"/>
        <w:jc w:val="both"/>
        <w:rPr>
          <w:rFonts w:ascii="Tahoma" w:hAnsi="Tahoma" w:cs="Tahoma"/>
          <w:sz w:val="22"/>
          <w:szCs w:val="22"/>
        </w:rPr>
      </w:pPr>
    </w:p>
    <w:p w14:paraId="77CA1F62" w14:textId="77777777" w:rsidR="007D3DEF" w:rsidRPr="00C740CA" w:rsidRDefault="007D3DEF" w:rsidP="007D3DEF">
      <w:pPr>
        <w:pStyle w:val="hang1"/>
        <w:widowControl/>
        <w:tabs>
          <w:tab w:val="clear" w:pos="567"/>
          <w:tab w:val="left" w:pos="720"/>
        </w:tabs>
        <w:spacing w:after="0"/>
        <w:ind w:left="708" w:hanging="708"/>
        <w:jc w:val="both"/>
        <w:rPr>
          <w:rFonts w:ascii="Tahoma" w:hAnsi="Tahoma" w:cs="Tahoma"/>
          <w:sz w:val="22"/>
          <w:szCs w:val="22"/>
        </w:rPr>
      </w:pPr>
      <w:r w:rsidRPr="00C740CA">
        <w:rPr>
          <w:rFonts w:ascii="Tahoma" w:hAnsi="Tahoma" w:cs="Tahoma"/>
          <w:b/>
          <w:sz w:val="22"/>
          <w:szCs w:val="22"/>
        </w:rPr>
        <w:t>1.2</w:t>
      </w:r>
      <w:r w:rsidRPr="00C740CA">
        <w:rPr>
          <w:rFonts w:ascii="Tahoma" w:hAnsi="Tahoma" w:cs="Tahoma"/>
          <w:sz w:val="22"/>
          <w:szCs w:val="22"/>
        </w:rPr>
        <w:tab/>
        <w:t xml:space="preserve">Para os propósitos do presente Acordo de Confidencialidade, serão considerados em relação à </w:t>
      </w:r>
      <w:r w:rsidR="00D607AD" w:rsidRPr="00D607AD">
        <w:rPr>
          <w:rFonts w:ascii="Tahoma" w:hAnsi="Tahoma" w:cs="Tahoma"/>
          <w:sz w:val="22"/>
          <w:szCs w:val="22"/>
        </w:rPr>
        <w:t>PARAMIS</w:t>
      </w:r>
      <w:r w:rsidRPr="00C740CA">
        <w:rPr>
          <w:rFonts w:ascii="Tahoma" w:hAnsi="Tahoma" w:cs="Tahoma"/>
          <w:sz w:val="22"/>
          <w:szCs w:val="22"/>
        </w:rPr>
        <w:t xml:space="preserve"> e à [</w:t>
      </w:r>
      <w:r w:rsidRPr="00C740CA">
        <w:rPr>
          <w:rFonts w:ascii="Tahoma" w:hAnsi="Tahoma" w:cs="Tahoma"/>
          <w:sz w:val="22"/>
          <w:szCs w:val="22"/>
          <w:highlight w:val="yellow"/>
        </w:rPr>
        <w:t>Sociedade</w:t>
      </w:r>
      <w:r w:rsidRPr="00C740CA">
        <w:rPr>
          <w:rFonts w:ascii="Tahoma" w:hAnsi="Tahoma" w:cs="Tahoma"/>
          <w:sz w:val="22"/>
          <w:szCs w:val="22"/>
        </w:rPr>
        <w:t>]:</w:t>
      </w:r>
    </w:p>
    <w:p w14:paraId="2022DC7A" w14:textId="77777777" w:rsidR="007D3DEF" w:rsidRPr="00C740CA" w:rsidRDefault="007D3DEF" w:rsidP="007D3DEF">
      <w:pPr>
        <w:pStyle w:val="hang1"/>
        <w:widowControl/>
        <w:tabs>
          <w:tab w:val="clear" w:pos="567"/>
          <w:tab w:val="left" w:pos="720"/>
        </w:tabs>
        <w:spacing w:after="0"/>
        <w:ind w:left="708" w:hanging="708"/>
        <w:jc w:val="both"/>
        <w:rPr>
          <w:rFonts w:ascii="Tahoma" w:hAnsi="Tahoma" w:cs="Tahoma"/>
          <w:sz w:val="22"/>
          <w:szCs w:val="22"/>
        </w:rPr>
      </w:pPr>
    </w:p>
    <w:p w14:paraId="7471011E" w14:textId="77777777" w:rsidR="007D3DEF" w:rsidRPr="00C740CA" w:rsidRDefault="007D3DEF" w:rsidP="007D3DEF">
      <w:pPr>
        <w:pStyle w:val="hang1"/>
        <w:widowControl/>
        <w:numPr>
          <w:ilvl w:val="0"/>
          <w:numId w:val="11"/>
        </w:numPr>
        <w:tabs>
          <w:tab w:val="clear" w:pos="567"/>
          <w:tab w:val="left" w:pos="720"/>
        </w:tabs>
        <w:spacing w:after="0"/>
        <w:jc w:val="both"/>
        <w:rPr>
          <w:rFonts w:ascii="Tahoma" w:hAnsi="Tahoma" w:cs="Tahoma"/>
          <w:sz w:val="22"/>
          <w:szCs w:val="22"/>
        </w:rPr>
      </w:pPr>
      <w:r w:rsidRPr="00C740CA">
        <w:rPr>
          <w:rFonts w:ascii="Tahoma" w:hAnsi="Tahoma" w:cs="Tahoma"/>
          <w:sz w:val="22"/>
          <w:szCs w:val="22"/>
        </w:rPr>
        <w:t>“</w:t>
      </w:r>
      <w:r w:rsidRPr="00C740CA">
        <w:rPr>
          <w:rFonts w:ascii="Tahoma" w:hAnsi="Tahoma" w:cs="Tahoma"/>
          <w:bCs/>
          <w:sz w:val="22"/>
          <w:szCs w:val="22"/>
        </w:rPr>
        <w:t>Representantes</w:t>
      </w:r>
      <w:r w:rsidRPr="00C740CA">
        <w:rPr>
          <w:rFonts w:ascii="Tahoma" w:hAnsi="Tahoma" w:cs="Tahoma"/>
          <w:sz w:val="22"/>
          <w:szCs w:val="22"/>
        </w:rPr>
        <w:t>”: os seus respectivos administradores, diretores, gerentes, membros de conselhos ou comitês ou de quaisquer órgãos consultivos, representantes, sócios, dirigentes, procuradores, empregados, subcontratados ou consultores, presentes ou futuros (incluindo, sem qualquer limitação, advogados, contadores, consultores financeiros, etc.), pessoas físicas ou jurídicas;</w:t>
      </w:r>
    </w:p>
    <w:p w14:paraId="2E44E312" w14:textId="77777777" w:rsidR="007D3DEF" w:rsidRPr="00C740CA" w:rsidRDefault="007D3DEF" w:rsidP="007D3DEF">
      <w:pPr>
        <w:pStyle w:val="hang1"/>
        <w:widowControl/>
        <w:tabs>
          <w:tab w:val="clear" w:pos="567"/>
          <w:tab w:val="left" w:pos="720"/>
        </w:tabs>
        <w:spacing w:after="0"/>
        <w:ind w:left="1065" w:firstLine="0"/>
        <w:jc w:val="both"/>
        <w:rPr>
          <w:rFonts w:ascii="Tahoma" w:hAnsi="Tahoma" w:cs="Tahoma"/>
          <w:sz w:val="22"/>
          <w:szCs w:val="22"/>
        </w:rPr>
      </w:pPr>
    </w:p>
    <w:p w14:paraId="23C7F718" w14:textId="34D6DE06" w:rsidR="007D3DEF" w:rsidRPr="00C740CA" w:rsidRDefault="007D3DEF" w:rsidP="007D3DEF">
      <w:pPr>
        <w:pStyle w:val="hang1"/>
        <w:widowControl/>
        <w:numPr>
          <w:ilvl w:val="0"/>
          <w:numId w:val="11"/>
        </w:numPr>
        <w:tabs>
          <w:tab w:val="clear" w:pos="567"/>
          <w:tab w:val="left" w:pos="720"/>
        </w:tabs>
        <w:spacing w:after="0"/>
        <w:jc w:val="both"/>
        <w:rPr>
          <w:rFonts w:ascii="Tahoma" w:hAnsi="Tahoma" w:cs="Tahoma"/>
          <w:sz w:val="22"/>
          <w:szCs w:val="22"/>
        </w:rPr>
      </w:pPr>
      <w:r w:rsidRPr="00C740CA">
        <w:rPr>
          <w:rFonts w:ascii="Tahoma" w:hAnsi="Tahoma" w:cs="Tahoma"/>
          <w:sz w:val="22"/>
          <w:szCs w:val="22"/>
        </w:rPr>
        <w:t>“</w:t>
      </w:r>
      <w:r w:rsidR="00BC0AA2">
        <w:rPr>
          <w:rFonts w:ascii="Tahoma" w:hAnsi="Tahoma" w:cs="Tahoma"/>
          <w:sz w:val="22"/>
          <w:szCs w:val="22"/>
        </w:rPr>
        <w:t>Grupo Econômico</w:t>
      </w:r>
      <w:r w:rsidRPr="00C740CA">
        <w:rPr>
          <w:rFonts w:ascii="Tahoma" w:hAnsi="Tahoma" w:cs="Tahoma"/>
          <w:sz w:val="22"/>
          <w:szCs w:val="22"/>
        </w:rPr>
        <w:t xml:space="preserve">”: </w:t>
      </w:r>
      <w:r w:rsidR="003826C6">
        <w:rPr>
          <w:rFonts w:ascii="Tahoma" w:hAnsi="Tahoma" w:cs="Tahoma"/>
          <w:sz w:val="22"/>
          <w:szCs w:val="22"/>
        </w:rPr>
        <w:t xml:space="preserve"> </w:t>
      </w:r>
      <w:r w:rsidR="003826C6" w:rsidRPr="003826C6">
        <w:rPr>
          <w:rFonts w:ascii="Tahoma" w:hAnsi="Tahoma" w:cs="Tahoma"/>
          <w:sz w:val="22"/>
          <w:szCs w:val="22"/>
        </w:rPr>
        <w:t>é o conjunto formado por empresas que estejam sob controle comum</w:t>
      </w:r>
      <w:r w:rsidR="0011639B">
        <w:rPr>
          <w:rFonts w:ascii="Tahoma" w:hAnsi="Tahoma" w:cs="Tahoma"/>
          <w:sz w:val="22"/>
          <w:szCs w:val="22"/>
        </w:rPr>
        <w:t>.</w:t>
      </w:r>
    </w:p>
    <w:p w14:paraId="495F071F" w14:textId="77777777" w:rsidR="001F6C42" w:rsidRPr="00C740CA" w:rsidRDefault="001F6C42" w:rsidP="001F6C42">
      <w:pPr>
        <w:pStyle w:val="PargrafodaLista"/>
        <w:rPr>
          <w:rFonts w:ascii="Tahoma" w:hAnsi="Tahoma" w:cs="Tahoma"/>
          <w:sz w:val="22"/>
          <w:szCs w:val="22"/>
        </w:rPr>
      </w:pPr>
    </w:p>
    <w:p w14:paraId="5DA0FAF7" w14:textId="77777777" w:rsidR="001F6C42" w:rsidRPr="00C740CA" w:rsidRDefault="001F6C42" w:rsidP="007D3DEF">
      <w:pPr>
        <w:pStyle w:val="hang1"/>
        <w:widowControl/>
        <w:numPr>
          <w:ilvl w:val="0"/>
          <w:numId w:val="11"/>
        </w:numPr>
        <w:tabs>
          <w:tab w:val="clear" w:pos="567"/>
          <w:tab w:val="left" w:pos="720"/>
        </w:tabs>
        <w:spacing w:after="0"/>
        <w:jc w:val="both"/>
        <w:rPr>
          <w:rFonts w:ascii="Tahoma" w:hAnsi="Tahoma" w:cs="Tahoma"/>
          <w:sz w:val="22"/>
          <w:szCs w:val="22"/>
        </w:rPr>
      </w:pPr>
      <w:r w:rsidRPr="00C740CA">
        <w:rPr>
          <w:rFonts w:ascii="Tahoma" w:hAnsi="Tahoma" w:cs="Tahoma"/>
          <w:sz w:val="22"/>
          <w:szCs w:val="22"/>
        </w:rPr>
        <w:t>“Potenciais Investidores”: todas e quaisquer pessoas físicas ou jurídicas potenciais investidores das Operações.</w:t>
      </w:r>
    </w:p>
    <w:p w14:paraId="03C8B33F" w14:textId="77777777" w:rsidR="00E40AF2" w:rsidRPr="00C740CA" w:rsidRDefault="00E40AF2" w:rsidP="008B7C95">
      <w:pPr>
        <w:pStyle w:val="hang1"/>
        <w:widowControl/>
        <w:tabs>
          <w:tab w:val="clear" w:pos="567"/>
          <w:tab w:val="left" w:pos="720"/>
        </w:tabs>
        <w:spacing w:after="0"/>
        <w:ind w:left="708" w:hanging="708"/>
        <w:jc w:val="both"/>
        <w:rPr>
          <w:rFonts w:ascii="Tahoma" w:hAnsi="Tahoma" w:cs="Tahoma"/>
          <w:sz w:val="22"/>
          <w:szCs w:val="22"/>
        </w:rPr>
      </w:pPr>
    </w:p>
    <w:p w14:paraId="45911F60" w14:textId="77777777" w:rsidR="00D4431F" w:rsidRPr="00C740CA" w:rsidRDefault="00D4431F" w:rsidP="00E67C11">
      <w:pPr>
        <w:pStyle w:val="hang1"/>
        <w:widowControl/>
        <w:tabs>
          <w:tab w:val="clear" w:pos="567"/>
          <w:tab w:val="left" w:pos="720"/>
        </w:tabs>
        <w:spacing w:after="0"/>
        <w:ind w:left="0" w:firstLine="0"/>
        <w:rPr>
          <w:rFonts w:ascii="Tahoma" w:hAnsi="Tahoma" w:cs="Tahoma"/>
          <w:sz w:val="22"/>
          <w:szCs w:val="22"/>
        </w:rPr>
      </w:pPr>
    </w:p>
    <w:p w14:paraId="6B6D7526" w14:textId="77777777" w:rsidR="00E67C11" w:rsidRPr="00C740CA" w:rsidRDefault="00722B28" w:rsidP="00E67C11">
      <w:pPr>
        <w:pStyle w:val="hang1"/>
        <w:widowControl/>
        <w:spacing w:after="0"/>
        <w:ind w:left="0" w:firstLine="0"/>
        <w:jc w:val="both"/>
        <w:rPr>
          <w:rFonts w:ascii="Tahoma" w:hAnsi="Tahoma" w:cs="Tahoma"/>
          <w:b/>
          <w:sz w:val="22"/>
          <w:szCs w:val="22"/>
        </w:rPr>
      </w:pPr>
      <w:r w:rsidRPr="00C740CA">
        <w:rPr>
          <w:rFonts w:ascii="Tahoma" w:hAnsi="Tahoma" w:cs="Tahoma"/>
          <w:b/>
          <w:sz w:val="22"/>
          <w:szCs w:val="22"/>
        </w:rPr>
        <w:t xml:space="preserve">CLÁUSULA SEGUNDA - </w:t>
      </w:r>
      <w:r w:rsidR="00217915" w:rsidRPr="00C740CA">
        <w:rPr>
          <w:rFonts w:ascii="Tahoma" w:hAnsi="Tahoma" w:cs="Tahoma"/>
          <w:b/>
          <w:smallCaps/>
          <w:sz w:val="22"/>
          <w:szCs w:val="22"/>
        </w:rPr>
        <w:t>OBRIGAÇÕES DAS PARTES</w:t>
      </w:r>
    </w:p>
    <w:p w14:paraId="61341363" w14:textId="77777777" w:rsidR="007E0BAD" w:rsidRPr="00C740CA" w:rsidRDefault="007E0BAD" w:rsidP="00E67C11">
      <w:pPr>
        <w:pStyle w:val="hang1"/>
        <w:widowControl/>
        <w:spacing w:after="0"/>
        <w:jc w:val="both"/>
        <w:rPr>
          <w:rFonts w:ascii="Tahoma" w:hAnsi="Tahoma" w:cs="Tahoma"/>
          <w:sz w:val="22"/>
          <w:szCs w:val="22"/>
        </w:rPr>
      </w:pPr>
    </w:p>
    <w:p w14:paraId="25D89C0D" w14:textId="77777777" w:rsidR="00E67C11" w:rsidRPr="00C740CA" w:rsidRDefault="00E67C11" w:rsidP="00E67C11">
      <w:pPr>
        <w:pStyle w:val="hang1"/>
        <w:widowControl/>
        <w:spacing w:after="0"/>
        <w:jc w:val="both"/>
        <w:rPr>
          <w:rFonts w:ascii="Tahoma" w:hAnsi="Tahoma" w:cs="Tahoma"/>
          <w:sz w:val="22"/>
          <w:szCs w:val="22"/>
        </w:rPr>
      </w:pPr>
      <w:r w:rsidRPr="00C740CA">
        <w:rPr>
          <w:rFonts w:ascii="Tahoma" w:hAnsi="Tahoma" w:cs="Tahoma"/>
          <w:b/>
          <w:sz w:val="22"/>
          <w:szCs w:val="22"/>
        </w:rPr>
        <w:t>2.1</w:t>
      </w:r>
      <w:r w:rsidRPr="00C740CA">
        <w:rPr>
          <w:rFonts w:ascii="Tahoma" w:hAnsi="Tahoma" w:cs="Tahoma"/>
          <w:sz w:val="22"/>
          <w:szCs w:val="22"/>
        </w:rPr>
        <w:tab/>
        <w:t>De forma a viabilizar o</w:t>
      </w:r>
      <w:r w:rsidR="00380613" w:rsidRPr="00C740CA">
        <w:rPr>
          <w:rFonts w:ascii="Tahoma" w:hAnsi="Tahoma" w:cs="Tahoma"/>
          <w:sz w:val="22"/>
          <w:szCs w:val="22"/>
        </w:rPr>
        <w:t xml:space="preserve"> </w:t>
      </w:r>
      <w:r w:rsidRPr="00C740CA">
        <w:rPr>
          <w:rFonts w:ascii="Tahoma" w:hAnsi="Tahoma" w:cs="Tahoma"/>
          <w:sz w:val="22"/>
          <w:szCs w:val="22"/>
        </w:rPr>
        <w:t xml:space="preserve">trabalho que </w:t>
      </w:r>
      <w:r w:rsidR="00FD7181" w:rsidRPr="00C740CA">
        <w:rPr>
          <w:rFonts w:ascii="Tahoma" w:hAnsi="Tahoma" w:cs="Tahoma"/>
          <w:sz w:val="22"/>
          <w:szCs w:val="22"/>
        </w:rPr>
        <w:t xml:space="preserve">a </w:t>
      </w:r>
      <w:r w:rsidR="00D607AD" w:rsidRPr="00D607AD">
        <w:rPr>
          <w:rFonts w:ascii="Tahoma" w:hAnsi="Tahoma" w:cs="Tahoma"/>
          <w:sz w:val="22"/>
          <w:szCs w:val="22"/>
        </w:rPr>
        <w:t>PARAMIS</w:t>
      </w:r>
      <w:r w:rsidR="00380613" w:rsidRPr="00C740CA">
        <w:rPr>
          <w:rFonts w:ascii="Tahoma" w:hAnsi="Tahoma" w:cs="Tahoma"/>
          <w:sz w:val="22"/>
          <w:szCs w:val="22"/>
        </w:rPr>
        <w:t xml:space="preserve"> </w:t>
      </w:r>
      <w:r w:rsidR="00C31A4B" w:rsidRPr="00C740CA">
        <w:rPr>
          <w:rFonts w:ascii="Tahoma" w:hAnsi="Tahoma" w:cs="Tahoma"/>
          <w:sz w:val="22"/>
          <w:szCs w:val="22"/>
        </w:rPr>
        <w:t>tem interesse em realizar</w:t>
      </w:r>
      <w:r w:rsidR="00D33478" w:rsidRPr="00C740CA">
        <w:rPr>
          <w:rFonts w:ascii="Tahoma" w:hAnsi="Tahoma" w:cs="Tahoma"/>
          <w:sz w:val="22"/>
          <w:szCs w:val="22"/>
        </w:rPr>
        <w:t>,</w:t>
      </w:r>
      <w:r w:rsidRPr="00C740CA">
        <w:rPr>
          <w:rFonts w:ascii="Tahoma" w:hAnsi="Tahoma" w:cs="Tahoma"/>
          <w:sz w:val="22"/>
          <w:szCs w:val="22"/>
        </w:rPr>
        <w:t xml:space="preserve"> </w:t>
      </w:r>
      <w:r w:rsidR="00FD7181" w:rsidRPr="00C740CA">
        <w:rPr>
          <w:rFonts w:ascii="Tahoma" w:hAnsi="Tahoma" w:cs="Tahoma"/>
          <w:sz w:val="22"/>
          <w:szCs w:val="22"/>
        </w:rPr>
        <w:t>a [</w:t>
      </w:r>
      <w:r w:rsidR="00FD7181" w:rsidRPr="00C740CA">
        <w:rPr>
          <w:rFonts w:ascii="Tahoma" w:hAnsi="Tahoma" w:cs="Tahoma"/>
          <w:sz w:val="22"/>
          <w:szCs w:val="22"/>
          <w:highlight w:val="yellow"/>
        </w:rPr>
        <w:t>Sociedade</w:t>
      </w:r>
      <w:r w:rsidR="00FD7181" w:rsidRPr="00C740CA">
        <w:rPr>
          <w:rFonts w:ascii="Tahoma" w:hAnsi="Tahoma" w:cs="Tahoma"/>
          <w:sz w:val="22"/>
          <w:szCs w:val="22"/>
        </w:rPr>
        <w:t xml:space="preserve">] </w:t>
      </w:r>
      <w:r w:rsidRPr="00C740CA">
        <w:rPr>
          <w:rFonts w:ascii="Tahoma" w:hAnsi="Tahoma" w:cs="Tahoma"/>
          <w:sz w:val="22"/>
          <w:szCs w:val="22"/>
        </w:rPr>
        <w:t xml:space="preserve">concorda em suprir </w:t>
      </w:r>
      <w:r w:rsidR="00E476AB" w:rsidRPr="00C740CA">
        <w:rPr>
          <w:rFonts w:ascii="Tahoma" w:hAnsi="Tahoma" w:cs="Tahoma"/>
          <w:sz w:val="22"/>
          <w:szCs w:val="22"/>
        </w:rPr>
        <w:t xml:space="preserve">a </w:t>
      </w:r>
      <w:r w:rsidR="00D607AD" w:rsidRPr="00D607AD">
        <w:rPr>
          <w:rFonts w:ascii="Tahoma" w:hAnsi="Tahoma" w:cs="Tahoma"/>
          <w:sz w:val="22"/>
          <w:szCs w:val="22"/>
        </w:rPr>
        <w:t>PARAMIS</w:t>
      </w:r>
      <w:r w:rsidR="00E476AB" w:rsidRPr="00C740CA">
        <w:rPr>
          <w:rFonts w:ascii="Tahoma" w:hAnsi="Tahoma" w:cs="Tahoma"/>
          <w:sz w:val="22"/>
          <w:szCs w:val="22"/>
        </w:rPr>
        <w:t xml:space="preserve"> de</w:t>
      </w:r>
      <w:r w:rsidR="00883A69" w:rsidRPr="00C740CA">
        <w:rPr>
          <w:rFonts w:ascii="Tahoma" w:hAnsi="Tahoma" w:cs="Tahoma"/>
          <w:sz w:val="22"/>
          <w:szCs w:val="22"/>
        </w:rPr>
        <w:t xml:space="preserve"> </w:t>
      </w:r>
      <w:r w:rsidRPr="00C740CA">
        <w:rPr>
          <w:rFonts w:ascii="Tahoma" w:hAnsi="Tahoma" w:cs="Tahoma"/>
          <w:sz w:val="22"/>
          <w:szCs w:val="22"/>
        </w:rPr>
        <w:t xml:space="preserve">toda e qualquer informação que seja necessária à </w:t>
      </w:r>
      <w:r w:rsidR="00034D3C" w:rsidRPr="00C740CA">
        <w:rPr>
          <w:rFonts w:ascii="Tahoma" w:hAnsi="Tahoma" w:cs="Tahoma"/>
          <w:sz w:val="22"/>
          <w:szCs w:val="22"/>
        </w:rPr>
        <w:t xml:space="preserve">viabilização </w:t>
      </w:r>
      <w:r w:rsidR="00990558" w:rsidRPr="00C740CA">
        <w:rPr>
          <w:rFonts w:ascii="Tahoma" w:hAnsi="Tahoma" w:cs="Tahoma"/>
          <w:sz w:val="22"/>
          <w:szCs w:val="22"/>
        </w:rPr>
        <w:t>das Operações</w:t>
      </w:r>
      <w:r w:rsidRPr="00C740CA">
        <w:rPr>
          <w:rFonts w:ascii="Tahoma" w:hAnsi="Tahoma" w:cs="Tahoma"/>
          <w:sz w:val="22"/>
          <w:szCs w:val="22"/>
        </w:rPr>
        <w:t xml:space="preserve">. </w:t>
      </w:r>
    </w:p>
    <w:p w14:paraId="01E76576" w14:textId="77777777" w:rsidR="00E67C11" w:rsidRPr="00C740CA" w:rsidRDefault="00E67C11" w:rsidP="00E67C11">
      <w:pPr>
        <w:pStyle w:val="hang1"/>
        <w:widowControl/>
        <w:spacing w:after="0"/>
        <w:jc w:val="both"/>
        <w:rPr>
          <w:rFonts w:ascii="Tahoma" w:hAnsi="Tahoma" w:cs="Tahoma"/>
          <w:sz w:val="22"/>
          <w:szCs w:val="22"/>
        </w:rPr>
      </w:pPr>
    </w:p>
    <w:p w14:paraId="252BFEF7" w14:textId="77777777" w:rsidR="00E67C11" w:rsidRPr="00C740CA" w:rsidRDefault="00E67C11" w:rsidP="00E67C11">
      <w:pPr>
        <w:pStyle w:val="hang1"/>
        <w:widowControl/>
        <w:spacing w:after="0"/>
        <w:jc w:val="both"/>
        <w:rPr>
          <w:rFonts w:ascii="Tahoma" w:hAnsi="Tahoma" w:cs="Tahoma"/>
          <w:sz w:val="22"/>
          <w:szCs w:val="22"/>
        </w:rPr>
      </w:pPr>
      <w:r w:rsidRPr="00C740CA">
        <w:rPr>
          <w:rFonts w:ascii="Tahoma" w:hAnsi="Tahoma" w:cs="Tahoma"/>
          <w:b/>
          <w:sz w:val="22"/>
          <w:szCs w:val="22"/>
        </w:rPr>
        <w:t>2.2</w:t>
      </w:r>
      <w:r w:rsidRPr="00C740CA">
        <w:rPr>
          <w:rFonts w:ascii="Tahoma" w:hAnsi="Tahoma" w:cs="Tahoma"/>
          <w:sz w:val="22"/>
          <w:szCs w:val="22"/>
        </w:rPr>
        <w:tab/>
      </w:r>
      <w:r w:rsidR="00B7314C" w:rsidRPr="00C740CA">
        <w:rPr>
          <w:rFonts w:ascii="Tahoma" w:hAnsi="Tahoma" w:cs="Tahoma"/>
          <w:sz w:val="22"/>
          <w:szCs w:val="22"/>
        </w:rPr>
        <w:t xml:space="preserve">A </w:t>
      </w:r>
      <w:r w:rsidR="00D607AD" w:rsidRPr="00D607AD">
        <w:rPr>
          <w:rFonts w:ascii="Tahoma" w:hAnsi="Tahoma" w:cs="Tahoma"/>
          <w:sz w:val="22"/>
          <w:szCs w:val="22"/>
        </w:rPr>
        <w:t>PARAMIS</w:t>
      </w:r>
      <w:r w:rsidR="001F6C42" w:rsidRPr="00C740CA">
        <w:rPr>
          <w:rFonts w:ascii="Tahoma" w:hAnsi="Tahoma" w:cs="Tahoma"/>
          <w:sz w:val="22"/>
          <w:szCs w:val="22"/>
        </w:rPr>
        <w:t>, observada as exceções previstas nas alíneas do item 2.4 abaixo,</w:t>
      </w:r>
      <w:r w:rsidRPr="00C740CA">
        <w:rPr>
          <w:rFonts w:ascii="Tahoma" w:hAnsi="Tahoma" w:cs="Tahoma"/>
          <w:sz w:val="22"/>
          <w:szCs w:val="22"/>
        </w:rPr>
        <w:t xml:space="preserve"> </w:t>
      </w:r>
      <w:r w:rsidR="00FC5125" w:rsidRPr="00C740CA">
        <w:rPr>
          <w:rFonts w:ascii="Tahoma" w:hAnsi="Tahoma" w:cs="Tahoma"/>
          <w:sz w:val="22"/>
          <w:szCs w:val="22"/>
        </w:rPr>
        <w:t xml:space="preserve">se </w:t>
      </w:r>
      <w:r w:rsidRPr="00C740CA">
        <w:rPr>
          <w:rFonts w:ascii="Tahoma" w:hAnsi="Tahoma" w:cs="Tahoma"/>
          <w:sz w:val="22"/>
          <w:szCs w:val="22"/>
        </w:rPr>
        <w:t>compromete a:</w:t>
      </w:r>
    </w:p>
    <w:p w14:paraId="23E10BD2" w14:textId="77777777" w:rsidR="00E67C11" w:rsidRPr="00C740CA" w:rsidRDefault="00E67C11" w:rsidP="00E67C11">
      <w:pPr>
        <w:pStyle w:val="hang1"/>
        <w:widowControl/>
        <w:tabs>
          <w:tab w:val="clear" w:pos="567"/>
          <w:tab w:val="left" w:pos="993"/>
        </w:tabs>
        <w:spacing w:after="0"/>
        <w:ind w:left="993" w:hanging="426"/>
        <w:jc w:val="both"/>
        <w:rPr>
          <w:rFonts w:ascii="Tahoma" w:hAnsi="Tahoma" w:cs="Tahoma"/>
          <w:sz w:val="22"/>
          <w:szCs w:val="22"/>
        </w:rPr>
      </w:pPr>
    </w:p>
    <w:p w14:paraId="0B8F49B7" w14:textId="77777777" w:rsidR="00E67C11" w:rsidRPr="00C740CA" w:rsidRDefault="00E67C11" w:rsidP="00613F24">
      <w:pPr>
        <w:pStyle w:val="hang1"/>
        <w:widowControl/>
        <w:numPr>
          <w:ilvl w:val="0"/>
          <w:numId w:val="6"/>
        </w:numPr>
        <w:tabs>
          <w:tab w:val="clear" w:pos="567"/>
          <w:tab w:val="left" w:pos="993"/>
        </w:tabs>
        <w:spacing w:after="0"/>
        <w:jc w:val="both"/>
        <w:rPr>
          <w:rFonts w:ascii="Tahoma" w:hAnsi="Tahoma" w:cs="Tahoma"/>
          <w:sz w:val="22"/>
          <w:szCs w:val="22"/>
        </w:rPr>
      </w:pPr>
      <w:r w:rsidRPr="00C740CA">
        <w:rPr>
          <w:rFonts w:ascii="Tahoma" w:hAnsi="Tahoma" w:cs="Tahoma"/>
          <w:sz w:val="22"/>
          <w:szCs w:val="22"/>
        </w:rPr>
        <w:t>manter toda e qualquer Informação Confidencial em total sigilo;</w:t>
      </w:r>
    </w:p>
    <w:p w14:paraId="130B9D77" w14:textId="77777777" w:rsidR="00613F24" w:rsidRPr="00C740CA" w:rsidRDefault="00613F24" w:rsidP="00613F24">
      <w:pPr>
        <w:pStyle w:val="hang1"/>
        <w:widowControl/>
        <w:tabs>
          <w:tab w:val="clear" w:pos="567"/>
          <w:tab w:val="left" w:pos="993"/>
        </w:tabs>
        <w:spacing w:after="0"/>
        <w:ind w:left="987" w:firstLine="0"/>
        <w:jc w:val="both"/>
        <w:rPr>
          <w:rFonts w:ascii="Tahoma" w:hAnsi="Tahoma" w:cs="Tahoma"/>
          <w:sz w:val="22"/>
          <w:szCs w:val="22"/>
        </w:rPr>
      </w:pPr>
    </w:p>
    <w:p w14:paraId="3FA4A99C" w14:textId="77777777" w:rsidR="00613F24" w:rsidRPr="00C740CA" w:rsidRDefault="00613F24" w:rsidP="00613F24">
      <w:pPr>
        <w:pStyle w:val="hang1"/>
        <w:widowControl/>
        <w:numPr>
          <w:ilvl w:val="0"/>
          <w:numId w:val="6"/>
        </w:numPr>
        <w:tabs>
          <w:tab w:val="clear" w:pos="567"/>
          <w:tab w:val="left" w:pos="993"/>
        </w:tabs>
        <w:spacing w:after="0"/>
        <w:jc w:val="both"/>
        <w:rPr>
          <w:rFonts w:ascii="Tahoma" w:hAnsi="Tahoma" w:cs="Tahoma"/>
          <w:sz w:val="22"/>
          <w:szCs w:val="22"/>
        </w:rPr>
      </w:pPr>
      <w:r w:rsidRPr="00C740CA">
        <w:rPr>
          <w:rFonts w:ascii="Tahoma" w:hAnsi="Tahoma" w:cs="Tahoma"/>
          <w:sz w:val="22"/>
          <w:szCs w:val="22"/>
        </w:rPr>
        <w:t>não revelar, sem o consentimento prévio por esc</w:t>
      </w:r>
      <w:r w:rsidR="006C34FC" w:rsidRPr="00C740CA">
        <w:rPr>
          <w:rFonts w:ascii="Tahoma" w:hAnsi="Tahoma" w:cs="Tahoma"/>
          <w:sz w:val="22"/>
          <w:szCs w:val="22"/>
        </w:rPr>
        <w:t xml:space="preserve">rito da </w:t>
      </w:r>
      <w:r w:rsidR="00522603" w:rsidRPr="00C740CA">
        <w:rPr>
          <w:rFonts w:ascii="Tahoma" w:hAnsi="Tahoma" w:cs="Tahoma"/>
          <w:sz w:val="22"/>
          <w:szCs w:val="22"/>
        </w:rPr>
        <w:t>[</w:t>
      </w:r>
      <w:r w:rsidR="00522603" w:rsidRPr="00C740CA">
        <w:rPr>
          <w:rFonts w:ascii="Tahoma" w:hAnsi="Tahoma" w:cs="Tahoma"/>
          <w:sz w:val="22"/>
          <w:szCs w:val="22"/>
          <w:highlight w:val="yellow"/>
        </w:rPr>
        <w:t>Sociedade</w:t>
      </w:r>
      <w:r w:rsidR="00522603" w:rsidRPr="00C740CA">
        <w:rPr>
          <w:rFonts w:ascii="Tahoma" w:hAnsi="Tahoma" w:cs="Tahoma"/>
          <w:sz w:val="22"/>
          <w:szCs w:val="22"/>
        </w:rPr>
        <w:t>]</w:t>
      </w:r>
      <w:r w:rsidR="006C34FC" w:rsidRPr="00C740CA">
        <w:rPr>
          <w:rFonts w:ascii="Tahoma" w:hAnsi="Tahoma" w:cs="Tahoma"/>
          <w:sz w:val="22"/>
          <w:szCs w:val="22"/>
        </w:rPr>
        <w:t>, Informação Confidencial</w:t>
      </w:r>
      <w:r w:rsidR="00AE71CB" w:rsidRPr="00C740CA">
        <w:rPr>
          <w:rFonts w:ascii="Tahoma" w:hAnsi="Tahoma" w:cs="Tahoma"/>
          <w:sz w:val="22"/>
          <w:szCs w:val="22"/>
        </w:rPr>
        <w:t xml:space="preserve"> a qualquer um que não seja s</w:t>
      </w:r>
      <w:r w:rsidRPr="00C740CA">
        <w:rPr>
          <w:rFonts w:ascii="Tahoma" w:hAnsi="Tahoma" w:cs="Tahoma"/>
          <w:sz w:val="22"/>
          <w:szCs w:val="22"/>
        </w:rPr>
        <w:t>u</w:t>
      </w:r>
      <w:r w:rsidR="00AE71CB" w:rsidRPr="00C740CA">
        <w:rPr>
          <w:rFonts w:ascii="Tahoma" w:hAnsi="Tahoma" w:cs="Tahoma"/>
          <w:sz w:val="22"/>
          <w:szCs w:val="22"/>
        </w:rPr>
        <w:t>a</w:t>
      </w:r>
      <w:r w:rsidRPr="00C740CA">
        <w:rPr>
          <w:rFonts w:ascii="Tahoma" w:hAnsi="Tahoma" w:cs="Tahoma"/>
          <w:sz w:val="22"/>
          <w:szCs w:val="22"/>
        </w:rPr>
        <w:t xml:space="preserve"> Afiliada</w:t>
      </w:r>
      <w:r w:rsidR="00AE71CB" w:rsidRPr="00C740CA">
        <w:rPr>
          <w:rFonts w:ascii="Tahoma" w:hAnsi="Tahoma" w:cs="Tahoma"/>
          <w:sz w:val="22"/>
          <w:szCs w:val="22"/>
        </w:rPr>
        <w:t xml:space="preserve"> e/ou </w:t>
      </w:r>
      <w:r w:rsidR="00C31A4B" w:rsidRPr="00C740CA">
        <w:rPr>
          <w:rFonts w:ascii="Tahoma" w:hAnsi="Tahoma" w:cs="Tahoma"/>
          <w:sz w:val="22"/>
          <w:szCs w:val="22"/>
        </w:rPr>
        <w:t>Representante</w:t>
      </w:r>
      <w:r w:rsidRPr="00C740CA">
        <w:rPr>
          <w:rFonts w:ascii="Tahoma" w:hAnsi="Tahoma" w:cs="Tahoma"/>
          <w:sz w:val="22"/>
          <w:szCs w:val="22"/>
        </w:rPr>
        <w:t xml:space="preserve">, que exijam informações para fins de assistência à </w:t>
      </w:r>
      <w:r w:rsidR="00034D3C" w:rsidRPr="00C740CA">
        <w:rPr>
          <w:rFonts w:ascii="Tahoma" w:hAnsi="Tahoma" w:cs="Tahoma"/>
          <w:sz w:val="22"/>
          <w:szCs w:val="22"/>
        </w:rPr>
        <w:t>viabilização</w:t>
      </w:r>
      <w:r w:rsidR="009127CE" w:rsidRPr="00C740CA">
        <w:rPr>
          <w:rFonts w:ascii="Tahoma" w:hAnsi="Tahoma" w:cs="Tahoma"/>
          <w:sz w:val="22"/>
          <w:szCs w:val="22"/>
        </w:rPr>
        <w:t xml:space="preserve"> da</w:t>
      </w:r>
      <w:r w:rsidR="00034D3C" w:rsidRPr="00C740CA">
        <w:rPr>
          <w:rFonts w:ascii="Tahoma" w:hAnsi="Tahoma" w:cs="Tahoma"/>
          <w:sz w:val="22"/>
          <w:szCs w:val="22"/>
        </w:rPr>
        <w:t>s</w:t>
      </w:r>
      <w:r w:rsidR="009127CE" w:rsidRPr="00C740CA">
        <w:rPr>
          <w:rFonts w:ascii="Tahoma" w:hAnsi="Tahoma" w:cs="Tahoma"/>
          <w:sz w:val="22"/>
          <w:szCs w:val="22"/>
        </w:rPr>
        <w:t xml:space="preserve"> Operaç</w:t>
      </w:r>
      <w:r w:rsidR="00034D3C" w:rsidRPr="00C740CA">
        <w:rPr>
          <w:rFonts w:ascii="Tahoma" w:hAnsi="Tahoma" w:cs="Tahoma"/>
          <w:sz w:val="22"/>
          <w:szCs w:val="22"/>
        </w:rPr>
        <w:t>ões</w:t>
      </w:r>
      <w:r w:rsidRPr="00C740CA">
        <w:rPr>
          <w:rFonts w:ascii="Tahoma" w:hAnsi="Tahoma" w:cs="Tahoma"/>
          <w:sz w:val="22"/>
          <w:szCs w:val="22"/>
        </w:rPr>
        <w:t>;</w:t>
      </w:r>
      <w:r w:rsidR="000D3E12" w:rsidRPr="00C740CA">
        <w:rPr>
          <w:rFonts w:ascii="Tahoma" w:hAnsi="Tahoma" w:cs="Tahoma"/>
          <w:sz w:val="22"/>
          <w:szCs w:val="22"/>
        </w:rPr>
        <w:t xml:space="preserve"> e</w:t>
      </w:r>
    </w:p>
    <w:p w14:paraId="2B0B952C" w14:textId="77777777" w:rsidR="002E5A79" w:rsidRPr="00C740CA" w:rsidRDefault="002E5A79" w:rsidP="002E5A79">
      <w:pPr>
        <w:pStyle w:val="hang1"/>
        <w:widowControl/>
        <w:tabs>
          <w:tab w:val="clear" w:pos="567"/>
          <w:tab w:val="left" w:pos="993"/>
        </w:tabs>
        <w:spacing w:after="0"/>
        <w:ind w:left="0" w:firstLine="0"/>
        <w:jc w:val="both"/>
        <w:rPr>
          <w:rFonts w:ascii="Tahoma" w:hAnsi="Tahoma" w:cs="Tahoma"/>
          <w:sz w:val="22"/>
          <w:szCs w:val="22"/>
        </w:rPr>
      </w:pPr>
    </w:p>
    <w:p w14:paraId="7666881B" w14:textId="77777777" w:rsidR="00207A89" w:rsidRPr="00C740CA" w:rsidRDefault="00613F24" w:rsidP="00E67C11">
      <w:pPr>
        <w:pStyle w:val="hang1"/>
        <w:widowControl/>
        <w:numPr>
          <w:ilvl w:val="0"/>
          <w:numId w:val="6"/>
        </w:numPr>
        <w:tabs>
          <w:tab w:val="clear" w:pos="567"/>
          <w:tab w:val="left" w:pos="993"/>
        </w:tabs>
        <w:spacing w:after="0"/>
        <w:jc w:val="both"/>
        <w:rPr>
          <w:rFonts w:ascii="Tahoma" w:hAnsi="Tahoma" w:cs="Tahoma"/>
          <w:sz w:val="22"/>
          <w:szCs w:val="22"/>
        </w:rPr>
      </w:pPr>
      <w:r w:rsidRPr="00C740CA">
        <w:rPr>
          <w:rFonts w:ascii="Tahoma" w:hAnsi="Tahoma" w:cs="Tahoma"/>
          <w:sz w:val="22"/>
          <w:szCs w:val="22"/>
        </w:rPr>
        <w:t xml:space="preserve">informar </w:t>
      </w:r>
      <w:r w:rsidR="00AE71CB" w:rsidRPr="00C740CA">
        <w:rPr>
          <w:rFonts w:ascii="Tahoma" w:hAnsi="Tahoma" w:cs="Tahoma"/>
          <w:sz w:val="22"/>
          <w:szCs w:val="22"/>
        </w:rPr>
        <w:t xml:space="preserve">suas Afiliadas e/ou </w:t>
      </w:r>
      <w:r w:rsidR="00C31A4B" w:rsidRPr="00C740CA">
        <w:rPr>
          <w:rFonts w:ascii="Tahoma" w:hAnsi="Tahoma" w:cs="Tahoma"/>
          <w:sz w:val="22"/>
          <w:szCs w:val="22"/>
        </w:rPr>
        <w:t xml:space="preserve">Representantes </w:t>
      </w:r>
      <w:r w:rsidR="00FC5125" w:rsidRPr="00C740CA">
        <w:rPr>
          <w:rFonts w:ascii="Tahoma" w:hAnsi="Tahoma" w:cs="Tahoma"/>
          <w:sz w:val="22"/>
          <w:szCs w:val="22"/>
        </w:rPr>
        <w:t>sobre</w:t>
      </w:r>
      <w:r w:rsidRPr="00C740CA">
        <w:rPr>
          <w:rFonts w:ascii="Tahoma" w:hAnsi="Tahoma" w:cs="Tahoma"/>
          <w:sz w:val="22"/>
          <w:szCs w:val="22"/>
        </w:rPr>
        <w:t xml:space="preserve"> as obrigações de confidencialidade </w:t>
      </w:r>
      <w:r w:rsidR="00AE71CB" w:rsidRPr="00C740CA">
        <w:rPr>
          <w:rFonts w:ascii="Tahoma" w:hAnsi="Tahoma" w:cs="Tahoma"/>
          <w:sz w:val="22"/>
          <w:szCs w:val="22"/>
        </w:rPr>
        <w:t>previstas neste</w:t>
      </w:r>
      <w:r w:rsidR="006C34FC" w:rsidRPr="00C740CA">
        <w:rPr>
          <w:rFonts w:ascii="Tahoma" w:hAnsi="Tahoma" w:cs="Tahoma"/>
          <w:sz w:val="22"/>
          <w:szCs w:val="22"/>
        </w:rPr>
        <w:t xml:space="preserve"> </w:t>
      </w:r>
      <w:r w:rsidR="00AE71CB" w:rsidRPr="00C740CA">
        <w:rPr>
          <w:rFonts w:ascii="Tahoma" w:hAnsi="Tahoma" w:cs="Tahoma"/>
          <w:sz w:val="22"/>
          <w:szCs w:val="22"/>
        </w:rPr>
        <w:t>acordo</w:t>
      </w:r>
      <w:r w:rsidRPr="00C740CA">
        <w:rPr>
          <w:rFonts w:ascii="Tahoma" w:hAnsi="Tahoma" w:cs="Tahoma"/>
          <w:sz w:val="22"/>
          <w:szCs w:val="22"/>
        </w:rPr>
        <w:t xml:space="preserve">, </w:t>
      </w:r>
      <w:r w:rsidR="00FC5125" w:rsidRPr="00C740CA">
        <w:rPr>
          <w:rFonts w:ascii="Tahoma" w:hAnsi="Tahoma" w:cs="Tahoma"/>
          <w:sz w:val="22"/>
          <w:szCs w:val="22"/>
        </w:rPr>
        <w:t xml:space="preserve">zelando pelo seu pleno cumprimento, </w:t>
      </w:r>
      <w:r w:rsidRPr="00C740CA">
        <w:rPr>
          <w:rFonts w:ascii="Tahoma" w:hAnsi="Tahoma" w:cs="Tahoma"/>
          <w:sz w:val="22"/>
          <w:szCs w:val="22"/>
        </w:rPr>
        <w:t xml:space="preserve">e, se solicitado </w:t>
      </w:r>
      <w:r w:rsidR="00AE71CB" w:rsidRPr="00C740CA">
        <w:rPr>
          <w:rFonts w:ascii="Tahoma" w:hAnsi="Tahoma" w:cs="Tahoma"/>
          <w:sz w:val="22"/>
          <w:szCs w:val="22"/>
        </w:rPr>
        <w:t xml:space="preserve">pela </w:t>
      </w:r>
      <w:r w:rsidR="00522603" w:rsidRPr="00C740CA">
        <w:rPr>
          <w:rFonts w:ascii="Tahoma" w:hAnsi="Tahoma" w:cs="Tahoma"/>
          <w:sz w:val="22"/>
          <w:szCs w:val="22"/>
        </w:rPr>
        <w:t>[</w:t>
      </w:r>
      <w:r w:rsidR="00522603" w:rsidRPr="00C740CA">
        <w:rPr>
          <w:rFonts w:ascii="Tahoma" w:hAnsi="Tahoma" w:cs="Tahoma"/>
          <w:sz w:val="22"/>
          <w:szCs w:val="22"/>
          <w:highlight w:val="yellow"/>
        </w:rPr>
        <w:t>Sociedade</w:t>
      </w:r>
      <w:r w:rsidR="00522603" w:rsidRPr="00C740CA">
        <w:rPr>
          <w:rFonts w:ascii="Tahoma" w:hAnsi="Tahoma" w:cs="Tahoma"/>
          <w:sz w:val="22"/>
          <w:szCs w:val="22"/>
        </w:rPr>
        <w:t>]</w:t>
      </w:r>
      <w:r w:rsidR="00AE71CB" w:rsidRPr="00C740CA">
        <w:rPr>
          <w:rFonts w:ascii="Tahoma" w:hAnsi="Tahoma" w:cs="Tahoma"/>
          <w:sz w:val="22"/>
          <w:szCs w:val="22"/>
        </w:rPr>
        <w:t>, exigir que tais</w:t>
      </w:r>
      <w:r w:rsidRPr="00C740CA">
        <w:rPr>
          <w:rFonts w:ascii="Tahoma" w:hAnsi="Tahoma" w:cs="Tahoma"/>
          <w:sz w:val="22"/>
          <w:szCs w:val="22"/>
        </w:rPr>
        <w:t xml:space="preserve"> </w:t>
      </w:r>
      <w:r w:rsidR="00AE71CB" w:rsidRPr="00C740CA">
        <w:rPr>
          <w:rFonts w:ascii="Tahoma" w:hAnsi="Tahoma" w:cs="Tahoma"/>
          <w:sz w:val="22"/>
          <w:szCs w:val="22"/>
        </w:rPr>
        <w:t xml:space="preserve">Afiliadas e/ou </w:t>
      </w:r>
      <w:r w:rsidR="00C31A4B" w:rsidRPr="00C740CA">
        <w:rPr>
          <w:rFonts w:ascii="Tahoma" w:hAnsi="Tahoma" w:cs="Tahoma"/>
          <w:sz w:val="22"/>
          <w:szCs w:val="22"/>
        </w:rPr>
        <w:t xml:space="preserve">Representantes </w:t>
      </w:r>
      <w:r w:rsidRPr="00C740CA">
        <w:rPr>
          <w:rFonts w:ascii="Tahoma" w:hAnsi="Tahoma" w:cs="Tahoma"/>
          <w:sz w:val="22"/>
          <w:szCs w:val="22"/>
        </w:rPr>
        <w:t>assine</w:t>
      </w:r>
      <w:r w:rsidR="00AE71CB" w:rsidRPr="00C740CA">
        <w:rPr>
          <w:rFonts w:ascii="Tahoma" w:hAnsi="Tahoma" w:cs="Tahoma"/>
          <w:sz w:val="22"/>
          <w:szCs w:val="22"/>
        </w:rPr>
        <w:t>m</w:t>
      </w:r>
      <w:r w:rsidRPr="00C740CA">
        <w:rPr>
          <w:rFonts w:ascii="Tahoma" w:hAnsi="Tahoma" w:cs="Tahoma"/>
          <w:sz w:val="22"/>
          <w:szCs w:val="22"/>
        </w:rPr>
        <w:t xml:space="preserve"> </w:t>
      </w:r>
      <w:r w:rsidR="00FC5125" w:rsidRPr="00C740CA">
        <w:rPr>
          <w:rFonts w:ascii="Tahoma" w:hAnsi="Tahoma" w:cs="Tahoma"/>
          <w:sz w:val="22"/>
          <w:szCs w:val="22"/>
        </w:rPr>
        <w:lastRenderedPageBreak/>
        <w:t>t</w:t>
      </w:r>
      <w:r w:rsidRPr="00C740CA">
        <w:rPr>
          <w:rFonts w:ascii="Tahoma" w:hAnsi="Tahoma" w:cs="Tahoma"/>
          <w:sz w:val="22"/>
          <w:szCs w:val="22"/>
        </w:rPr>
        <w:t xml:space="preserve">ermo de </w:t>
      </w:r>
      <w:r w:rsidR="00FC5125" w:rsidRPr="00C740CA">
        <w:rPr>
          <w:rFonts w:ascii="Tahoma" w:hAnsi="Tahoma" w:cs="Tahoma"/>
          <w:sz w:val="22"/>
          <w:szCs w:val="22"/>
        </w:rPr>
        <w:t>c</w:t>
      </w:r>
      <w:r w:rsidRPr="00C740CA">
        <w:rPr>
          <w:rFonts w:ascii="Tahoma" w:hAnsi="Tahoma" w:cs="Tahoma"/>
          <w:sz w:val="22"/>
          <w:szCs w:val="22"/>
        </w:rPr>
        <w:t>onfidencialidade contendo obrigações similares às estabelecidas neste instrumento.</w:t>
      </w:r>
      <w:r w:rsidR="00D954AC" w:rsidRPr="00C740CA">
        <w:rPr>
          <w:rFonts w:ascii="Tahoma" w:hAnsi="Tahoma" w:cs="Tahoma"/>
          <w:sz w:val="22"/>
          <w:szCs w:val="22"/>
        </w:rPr>
        <w:tab/>
      </w:r>
    </w:p>
    <w:p w14:paraId="56806CD1" w14:textId="77777777" w:rsidR="00D4431F" w:rsidRPr="00C740CA" w:rsidRDefault="00D4431F" w:rsidP="00D4431F">
      <w:pPr>
        <w:pStyle w:val="PargrafodaLista"/>
        <w:rPr>
          <w:rFonts w:ascii="Tahoma" w:hAnsi="Tahoma" w:cs="Tahoma"/>
          <w:sz w:val="22"/>
          <w:szCs w:val="22"/>
        </w:rPr>
      </w:pPr>
    </w:p>
    <w:p w14:paraId="17DB7541" w14:textId="77777777" w:rsidR="002E5A79" w:rsidRPr="00C740CA" w:rsidRDefault="00E67C11" w:rsidP="002E5A79">
      <w:pPr>
        <w:pStyle w:val="hang1"/>
        <w:widowControl/>
        <w:spacing w:after="0"/>
        <w:jc w:val="both"/>
        <w:rPr>
          <w:rFonts w:ascii="Tahoma" w:hAnsi="Tahoma" w:cs="Tahoma"/>
          <w:sz w:val="22"/>
          <w:szCs w:val="22"/>
        </w:rPr>
      </w:pPr>
      <w:r w:rsidRPr="00C740CA">
        <w:rPr>
          <w:rFonts w:ascii="Tahoma" w:hAnsi="Tahoma" w:cs="Tahoma"/>
          <w:b/>
          <w:sz w:val="22"/>
          <w:szCs w:val="22"/>
        </w:rPr>
        <w:t>2.3</w:t>
      </w:r>
      <w:r w:rsidRPr="00C740CA">
        <w:rPr>
          <w:rFonts w:ascii="Tahoma" w:hAnsi="Tahoma" w:cs="Tahoma"/>
          <w:sz w:val="22"/>
          <w:szCs w:val="22"/>
        </w:rPr>
        <w:tab/>
      </w:r>
      <w:r w:rsidR="00522603" w:rsidRPr="00C740CA">
        <w:rPr>
          <w:rFonts w:ascii="Tahoma" w:hAnsi="Tahoma" w:cs="Tahoma"/>
          <w:sz w:val="22"/>
          <w:szCs w:val="22"/>
        </w:rPr>
        <w:t xml:space="preserve">A </w:t>
      </w:r>
      <w:r w:rsidR="00D607AD" w:rsidRPr="00D607AD">
        <w:rPr>
          <w:rFonts w:ascii="Tahoma" w:hAnsi="Tahoma" w:cs="Tahoma"/>
          <w:sz w:val="22"/>
          <w:szCs w:val="22"/>
        </w:rPr>
        <w:t>PARAMIS</w:t>
      </w:r>
      <w:r w:rsidR="00C86D33" w:rsidRPr="00C740CA">
        <w:rPr>
          <w:rFonts w:ascii="Tahoma" w:hAnsi="Tahoma" w:cs="Tahoma"/>
          <w:sz w:val="22"/>
          <w:szCs w:val="22"/>
        </w:rPr>
        <w:t xml:space="preserve"> </w:t>
      </w:r>
      <w:r w:rsidR="00FC5125" w:rsidRPr="00C740CA">
        <w:rPr>
          <w:rFonts w:ascii="Tahoma" w:hAnsi="Tahoma" w:cs="Tahoma"/>
          <w:sz w:val="22"/>
          <w:szCs w:val="22"/>
        </w:rPr>
        <w:t xml:space="preserve">se </w:t>
      </w:r>
      <w:r w:rsidR="00C86D33" w:rsidRPr="00C740CA">
        <w:rPr>
          <w:rFonts w:ascii="Tahoma" w:hAnsi="Tahoma" w:cs="Tahoma"/>
          <w:sz w:val="22"/>
          <w:szCs w:val="22"/>
        </w:rPr>
        <w:t xml:space="preserve">compromete a usar as Informações Confidenciais somente para as finalidades </w:t>
      </w:r>
      <w:r w:rsidR="00281B17" w:rsidRPr="00C740CA">
        <w:rPr>
          <w:rFonts w:ascii="Tahoma" w:hAnsi="Tahoma" w:cs="Tahoma"/>
          <w:sz w:val="22"/>
          <w:szCs w:val="22"/>
        </w:rPr>
        <w:t xml:space="preserve">de </w:t>
      </w:r>
      <w:r w:rsidR="00715EB4" w:rsidRPr="00C740CA">
        <w:rPr>
          <w:rFonts w:ascii="Tahoma" w:hAnsi="Tahoma" w:cs="Tahoma"/>
          <w:sz w:val="22"/>
          <w:szCs w:val="22"/>
        </w:rPr>
        <w:t>viabilização</w:t>
      </w:r>
      <w:r w:rsidR="009127CE" w:rsidRPr="00C740CA">
        <w:rPr>
          <w:rFonts w:ascii="Tahoma" w:hAnsi="Tahoma" w:cs="Tahoma"/>
          <w:sz w:val="22"/>
          <w:szCs w:val="22"/>
        </w:rPr>
        <w:t xml:space="preserve"> </w:t>
      </w:r>
      <w:r w:rsidR="00281B17" w:rsidRPr="00C740CA">
        <w:rPr>
          <w:rFonts w:ascii="Tahoma" w:hAnsi="Tahoma" w:cs="Tahoma"/>
          <w:sz w:val="22"/>
          <w:szCs w:val="22"/>
        </w:rPr>
        <w:t>das Operações</w:t>
      </w:r>
      <w:r w:rsidR="00FE443D" w:rsidRPr="00C740CA">
        <w:rPr>
          <w:rFonts w:ascii="Tahoma" w:hAnsi="Tahoma" w:cs="Tahoma"/>
          <w:sz w:val="22"/>
          <w:szCs w:val="22"/>
        </w:rPr>
        <w:t xml:space="preserve"> </w:t>
      </w:r>
      <w:r w:rsidR="00C86D33" w:rsidRPr="00C740CA">
        <w:rPr>
          <w:rFonts w:ascii="Tahoma" w:hAnsi="Tahoma" w:cs="Tahoma"/>
          <w:sz w:val="22"/>
          <w:szCs w:val="22"/>
        </w:rPr>
        <w:t xml:space="preserve">e a não utilizar qualquer tipo de </w:t>
      </w:r>
      <w:r w:rsidR="00C86D33" w:rsidRPr="00C740CA">
        <w:rPr>
          <w:rFonts w:ascii="Tahoma" w:hAnsi="Tahoma" w:cs="Tahoma"/>
          <w:iCs/>
          <w:sz w:val="22"/>
          <w:szCs w:val="22"/>
        </w:rPr>
        <w:t>Informação Confidencial</w:t>
      </w:r>
      <w:r w:rsidR="00C86D33" w:rsidRPr="00C740CA">
        <w:rPr>
          <w:rFonts w:ascii="Tahoma" w:hAnsi="Tahoma" w:cs="Tahoma"/>
          <w:i/>
          <w:iCs/>
          <w:sz w:val="22"/>
          <w:szCs w:val="22"/>
        </w:rPr>
        <w:t xml:space="preserve"> </w:t>
      </w:r>
      <w:r w:rsidR="00C86D33" w:rsidRPr="00C740CA">
        <w:rPr>
          <w:rFonts w:ascii="Tahoma" w:hAnsi="Tahoma" w:cs="Tahoma"/>
          <w:sz w:val="22"/>
          <w:szCs w:val="22"/>
        </w:rPr>
        <w:t xml:space="preserve">para propósitos estranhos àqueles definidos neste </w:t>
      </w:r>
      <w:r w:rsidR="00FC5125" w:rsidRPr="00C740CA">
        <w:rPr>
          <w:rFonts w:ascii="Tahoma" w:hAnsi="Tahoma" w:cs="Tahoma"/>
          <w:sz w:val="22"/>
          <w:szCs w:val="22"/>
        </w:rPr>
        <w:t xml:space="preserve">Acordo </w:t>
      </w:r>
      <w:r w:rsidR="004534AB" w:rsidRPr="00C740CA">
        <w:rPr>
          <w:rFonts w:ascii="Tahoma" w:hAnsi="Tahoma" w:cs="Tahoma"/>
          <w:sz w:val="22"/>
          <w:szCs w:val="22"/>
        </w:rPr>
        <w:t xml:space="preserve">de Confidencialidade </w:t>
      </w:r>
      <w:r w:rsidR="00C86D33" w:rsidRPr="00C740CA">
        <w:rPr>
          <w:rFonts w:ascii="Tahoma" w:hAnsi="Tahoma" w:cs="Tahoma"/>
          <w:sz w:val="22"/>
          <w:szCs w:val="22"/>
        </w:rPr>
        <w:t xml:space="preserve">ou em </w:t>
      </w:r>
      <w:r w:rsidR="004C60F6" w:rsidRPr="00C740CA">
        <w:rPr>
          <w:rFonts w:ascii="Tahoma" w:hAnsi="Tahoma" w:cs="Tahoma"/>
          <w:sz w:val="22"/>
          <w:szCs w:val="22"/>
        </w:rPr>
        <w:t>benefício</w:t>
      </w:r>
      <w:r w:rsidR="00C86D33" w:rsidRPr="00C740CA">
        <w:rPr>
          <w:rFonts w:ascii="Tahoma" w:hAnsi="Tahoma" w:cs="Tahoma"/>
          <w:sz w:val="22"/>
          <w:szCs w:val="22"/>
        </w:rPr>
        <w:t xml:space="preserve"> próprio ou de terceiros</w:t>
      </w:r>
      <w:r w:rsidRPr="00C740CA">
        <w:rPr>
          <w:rFonts w:ascii="Tahoma" w:hAnsi="Tahoma" w:cs="Tahoma"/>
          <w:sz w:val="22"/>
          <w:szCs w:val="22"/>
        </w:rPr>
        <w:t>.</w:t>
      </w:r>
    </w:p>
    <w:p w14:paraId="592E0498" w14:textId="77777777" w:rsidR="00E67C11" w:rsidRPr="00C740CA" w:rsidRDefault="00E67C11" w:rsidP="00E67C11">
      <w:pPr>
        <w:pStyle w:val="hang1"/>
        <w:widowControl/>
        <w:spacing w:after="0"/>
        <w:jc w:val="both"/>
        <w:rPr>
          <w:rFonts w:ascii="Tahoma" w:hAnsi="Tahoma" w:cs="Tahoma"/>
          <w:sz w:val="22"/>
          <w:szCs w:val="22"/>
        </w:rPr>
      </w:pPr>
    </w:p>
    <w:p w14:paraId="55732E15" w14:textId="77777777" w:rsidR="00E67C11" w:rsidRPr="00C740CA" w:rsidRDefault="00E67C11" w:rsidP="00E67C11">
      <w:pPr>
        <w:pStyle w:val="hang1"/>
        <w:widowControl/>
        <w:spacing w:after="0"/>
        <w:jc w:val="both"/>
        <w:rPr>
          <w:rFonts w:ascii="Tahoma" w:hAnsi="Tahoma" w:cs="Tahoma"/>
          <w:sz w:val="22"/>
          <w:szCs w:val="22"/>
        </w:rPr>
      </w:pPr>
      <w:r w:rsidRPr="00C740CA">
        <w:rPr>
          <w:rFonts w:ascii="Tahoma" w:hAnsi="Tahoma" w:cs="Tahoma"/>
          <w:b/>
          <w:sz w:val="22"/>
          <w:szCs w:val="22"/>
        </w:rPr>
        <w:t>2.4</w:t>
      </w:r>
      <w:r w:rsidRPr="00C740CA">
        <w:rPr>
          <w:rFonts w:ascii="Tahoma" w:hAnsi="Tahoma" w:cs="Tahoma"/>
          <w:sz w:val="22"/>
          <w:szCs w:val="22"/>
        </w:rPr>
        <w:t xml:space="preserve"> </w:t>
      </w:r>
      <w:r w:rsidRPr="00C740CA">
        <w:rPr>
          <w:rFonts w:ascii="Tahoma" w:hAnsi="Tahoma" w:cs="Tahoma"/>
          <w:sz w:val="22"/>
          <w:szCs w:val="22"/>
        </w:rPr>
        <w:tab/>
        <w:t>Os comprometimentos decorrentes das Cláusulas 2.2 e 2.3 não serão aplicáveis a qualquer informação que:</w:t>
      </w:r>
    </w:p>
    <w:p w14:paraId="3EBBC6ED" w14:textId="77777777" w:rsidR="00E01845" w:rsidRPr="00C740CA" w:rsidRDefault="00E01845" w:rsidP="00E67C11">
      <w:pPr>
        <w:pStyle w:val="hang1"/>
        <w:widowControl/>
        <w:spacing w:after="0"/>
        <w:jc w:val="both"/>
        <w:rPr>
          <w:rFonts w:ascii="Tahoma" w:hAnsi="Tahoma" w:cs="Tahoma"/>
          <w:sz w:val="22"/>
          <w:szCs w:val="22"/>
        </w:rPr>
      </w:pPr>
    </w:p>
    <w:p w14:paraId="44CB5022" w14:textId="77777777" w:rsidR="00C740CA" w:rsidRPr="00C740CA" w:rsidRDefault="00C740CA" w:rsidP="00C740CA">
      <w:pPr>
        <w:pStyle w:val="hang1"/>
        <w:widowControl/>
        <w:numPr>
          <w:ilvl w:val="0"/>
          <w:numId w:val="2"/>
        </w:numPr>
        <w:spacing w:after="0"/>
        <w:jc w:val="both"/>
        <w:rPr>
          <w:rFonts w:ascii="Tahoma" w:hAnsi="Tahoma" w:cs="Tahoma"/>
          <w:sz w:val="22"/>
          <w:szCs w:val="22"/>
        </w:rPr>
      </w:pPr>
      <w:r w:rsidRPr="00C740CA">
        <w:rPr>
          <w:rFonts w:ascii="Tahoma" w:hAnsi="Tahoma" w:cs="Tahoma"/>
          <w:sz w:val="22"/>
          <w:szCs w:val="22"/>
        </w:rPr>
        <w:t xml:space="preserve">venha a ser divulgada pela </w:t>
      </w:r>
      <w:r w:rsidR="00D607AD" w:rsidRPr="00D607AD">
        <w:rPr>
          <w:rFonts w:ascii="Tahoma" w:hAnsi="Tahoma" w:cs="Tahoma"/>
          <w:sz w:val="22"/>
          <w:szCs w:val="22"/>
        </w:rPr>
        <w:t>PARAMIS</w:t>
      </w:r>
      <w:r w:rsidRPr="00C740CA">
        <w:rPr>
          <w:rFonts w:ascii="Tahoma" w:hAnsi="Tahoma" w:cs="Tahoma"/>
          <w:sz w:val="22"/>
          <w:szCs w:val="22"/>
        </w:rPr>
        <w:t xml:space="preserve"> a Potenciais Investidores, objetivando proporcionar a viabilização das Operações;</w:t>
      </w:r>
    </w:p>
    <w:p w14:paraId="46CE009E" w14:textId="77777777" w:rsidR="00C740CA" w:rsidRPr="00C740CA" w:rsidRDefault="00C740CA" w:rsidP="00C740CA">
      <w:pPr>
        <w:pStyle w:val="hang1"/>
        <w:widowControl/>
        <w:tabs>
          <w:tab w:val="clear" w:pos="567"/>
          <w:tab w:val="left" w:pos="993"/>
        </w:tabs>
        <w:spacing w:after="0"/>
        <w:ind w:left="927" w:firstLine="0"/>
        <w:jc w:val="both"/>
        <w:rPr>
          <w:rFonts w:ascii="Tahoma" w:hAnsi="Tahoma" w:cs="Tahoma"/>
          <w:sz w:val="22"/>
          <w:szCs w:val="22"/>
        </w:rPr>
      </w:pPr>
    </w:p>
    <w:p w14:paraId="67FA8630" w14:textId="77777777" w:rsidR="00E67C11" w:rsidRPr="00C740CA" w:rsidRDefault="00E67C11" w:rsidP="00E01845">
      <w:pPr>
        <w:pStyle w:val="hang1"/>
        <w:widowControl/>
        <w:numPr>
          <w:ilvl w:val="0"/>
          <w:numId w:val="2"/>
        </w:numPr>
        <w:tabs>
          <w:tab w:val="clear" w:pos="567"/>
          <w:tab w:val="left" w:pos="993"/>
        </w:tabs>
        <w:spacing w:after="0"/>
        <w:jc w:val="both"/>
        <w:rPr>
          <w:rFonts w:ascii="Tahoma" w:hAnsi="Tahoma" w:cs="Tahoma"/>
          <w:sz w:val="22"/>
          <w:szCs w:val="22"/>
        </w:rPr>
      </w:pPr>
      <w:r w:rsidRPr="00C740CA">
        <w:rPr>
          <w:rFonts w:ascii="Tahoma" w:hAnsi="Tahoma" w:cs="Tahoma"/>
          <w:sz w:val="22"/>
          <w:szCs w:val="22"/>
        </w:rPr>
        <w:t xml:space="preserve">à época da revelação à </w:t>
      </w:r>
      <w:r w:rsidR="00D607AD" w:rsidRPr="00D607AD">
        <w:rPr>
          <w:rFonts w:ascii="Tahoma" w:hAnsi="Tahoma" w:cs="Tahoma"/>
          <w:sz w:val="22"/>
          <w:szCs w:val="22"/>
        </w:rPr>
        <w:t>PARAMIS</w:t>
      </w:r>
      <w:r w:rsidRPr="00C740CA">
        <w:rPr>
          <w:rFonts w:ascii="Tahoma" w:hAnsi="Tahoma" w:cs="Tahoma"/>
          <w:sz w:val="22"/>
          <w:szCs w:val="22"/>
        </w:rPr>
        <w:t xml:space="preserve"> ou após</w:t>
      </w:r>
      <w:r w:rsidR="009912FE">
        <w:rPr>
          <w:rFonts w:ascii="Tahoma" w:hAnsi="Tahoma" w:cs="Tahoma"/>
          <w:sz w:val="22"/>
          <w:szCs w:val="22"/>
        </w:rPr>
        <w:t>,</w:t>
      </w:r>
      <w:r w:rsidR="003015AB">
        <w:rPr>
          <w:rFonts w:ascii="Tahoma" w:hAnsi="Tahoma" w:cs="Tahoma"/>
          <w:sz w:val="22"/>
          <w:szCs w:val="22"/>
        </w:rPr>
        <w:t xml:space="preserve"> </w:t>
      </w:r>
      <w:r w:rsidR="009912FE">
        <w:rPr>
          <w:rFonts w:ascii="Tahoma" w:hAnsi="Tahoma" w:cs="Tahoma"/>
          <w:sz w:val="22"/>
          <w:szCs w:val="22"/>
        </w:rPr>
        <w:t xml:space="preserve">a informação </w:t>
      </w:r>
      <w:r w:rsidRPr="00C740CA">
        <w:rPr>
          <w:rFonts w:ascii="Tahoma" w:hAnsi="Tahoma" w:cs="Tahoma"/>
          <w:sz w:val="22"/>
          <w:szCs w:val="22"/>
        </w:rPr>
        <w:t>se torne de conhecimento público</w:t>
      </w:r>
      <w:r w:rsidR="00C740CA">
        <w:rPr>
          <w:rFonts w:ascii="Tahoma" w:hAnsi="Tahoma" w:cs="Tahoma"/>
          <w:sz w:val="22"/>
          <w:szCs w:val="22"/>
        </w:rPr>
        <w:t>, sem que esta tenha contribuído para tanto</w:t>
      </w:r>
      <w:r w:rsidRPr="00C740CA">
        <w:rPr>
          <w:rFonts w:ascii="Tahoma" w:hAnsi="Tahoma" w:cs="Tahoma"/>
          <w:sz w:val="22"/>
          <w:szCs w:val="22"/>
        </w:rPr>
        <w:t>;</w:t>
      </w:r>
    </w:p>
    <w:p w14:paraId="10FAC2A5" w14:textId="77777777" w:rsidR="00DC2015" w:rsidRPr="00C740CA" w:rsidRDefault="00DC2015" w:rsidP="00E95D4F">
      <w:pPr>
        <w:pStyle w:val="PargrafodaLista"/>
        <w:rPr>
          <w:rFonts w:ascii="Tahoma" w:hAnsi="Tahoma" w:cs="Tahoma"/>
          <w:sz w:val="22"/>
          <w:szCs w:val="22"/>
        </w:rPr>
      </w:pPr>
    </w:p>
    <w:p w14:paraId="7F09FA4C" w14:textId="77777777" w:rsidR="00E95D4F" w:rsidRPr="00C740CA" w:rsidRDefault="00E95D4F" w:rsidP="00E95D4F">
      <w:pPr>
        <w:numPr>
          <w:ilvl w:val="0"/>
          <w:numId w:val="2"/>
        </w:numPr>
        <w:spacing w:line="288" w:lineRule="auto"/>
        <w:jc w:val="both"/>
        <w:rPr>
          <w:rFonts w:ascii="Tahoma" w:hAnsi="Tahoma" w:cs="Tahoma"/>
          <w:sz w:val="22"/>
          <w:szCs w:val="22"/>
        </w:rPr>
      </w:pPr>
      <w:r w:rsidRPr="00C740CA">
        <w:rPr>
          <w:rFonts w:ascii="Tahoma" w:hAnsi="Tahoma" w:cs="Tahoma"/>
          <w:sz w:val="22"/>
          <w:szCs w:val="22"/>
        </w:rPr>
        <w:t>recebida</w:t>
      </w:r>
      <w:r w:rsidR="00B22E84" w:rsidRPr="00C740CA">
        <w:rPr>
          <w:rFonts w:ascii="Tahoma" w:hAnsi="Tahoma" w:cs="Tahoma"/>
          <w:sz w:val="22"/>
          <w:szCs w:val="22"/>
        </w:rPr>
        <w:t>s</w:t>
      </w:r>
      <w:r w:rsidRPr="00C740CA">
        <w:rPr>
          <w:rFonts w:ascii="Tahoma" w:hAnsi="Tahoma" w:cs="Tahoma"/>
          <w:sz w:val="22"/>
          <w:szCs w:val="22"/>
        </w:rPr>
        <w:t xml:space="preserve"> de boa-fé </w:t>
      </w:r>
      <w:r w:rsidR="00522603" w:rsidRPr="00C740CA">
        <w:rPr>
          <w:rFonts w:ascii="Tahoma" w:hAnsi="Tahoma" w:cs="Tahoma"/>
          <w:sz w:val="22"/>
          <w:szCs w:val="22"/>
        </w:rPr>
        <w:t xml:space="preserve">pela </w:t>
      </w:r>
      <w:r w:rsidR="00D607AD" w:rsidRPr="00D607AD">
        <w:rPr>
          <w:rFonts w:ascii="Tahoma" w:hAnsi="Tahoma" w:cs="Tahoma"/>
          <w:sz w:val="22"/>
          <w:szCs w:val="22"/>
        </w:rPr>
        <w:t>PARAMIS</w:t>
      </w:r>
      <w:r w:rsidRPr="00C740CA">
        <w:rPr>
          <w:rFonts w:ascii="Tahoma" w:hAnsi="Tahoma" w:cs="Tahoma"/>
          <w:sz w:val="22"/>
          <w:szCs w:val="22"/>
        </w:rPr>
        <w:t xml:space="preserve"> de terceiros que tenham o direito de divulgá-las;</w:t>
      </w:r>
    </w:p>
    <w:p w14:paraId="3CD424F4" w14:textId="77777777" w:rsidR="00DC2015" w:rsidRPr="00C740CA" w:rsidRDefault="00DC2015" w:rsidP="00E01845">
      <w:pPr>
        <w:pStyle w:val="hang1"/>
        <w:widowControl/>
        <w:tabs>
          <w:tab w:val="clear" w:pos="567"/>
          <w:tab w:val="left" w:pos="993"/>
        </w:tabs>
        <w:spacing w:after="0"/>
        <w:ind w:left="927" w:firstLine="0"/>
        <w:jc w:val="both"/>
        <w:rPr>
          <w:rFonts w:ascii="Tahoma" w:hAnsi="Tahoma" w:cs="Tahoma"/>
          <w:sz w:val="22"/>
          <w:szCs w:val="22"/>
        </w:rPr>
      </w:pPr>
    </w:p>
    <w:p w14:paraId="319A7B7C" w14:textId="77777777" w:rsidR="00E67C11" w:rsidRPr="00C740CA" w:rsidRDefault="00E67C11" w:rsidP="00E01845">
      <w:pPr>
        <w:pStyle w:val="hang1"/>
        <w:widowControl/>
        <w:numPr>
          <w:ilvl w:val="0"/>
          <w:numId w:val="2"/>
        </w:numPr>
        <w:tabs>
          <w:tab w:val="clear" w:pos="567"/>
          <w:tab w:val="left" w:pos="993"/>
        </w:tabs>
        <w:spacing w:after="0"/>
        <w:jc w:val="both"/>
        <w:rPr>
          <w:rFonts w:ascii="Tahoma" w:hAnsi="Tahoma" w:cs="Tahoma"/>
          <w:sz w:val="22"/>
          <w:szCs w:val="22"/>
        </w:rPr>
      </w:pPr>
      <w:r w:rsidRPr="00C740CA">
        <w:rPr>
          <w:rFonts w:ascii="Tahoma" w:hAnsi="Tahoma" w:cs="Tahoma"/>
          <w:sz w:val="22"/>
          <w:szCs w:val="22"/>
        </w:rPr>
        <w:t xml:space="preserve">a </w:t>
      </w:r>
      <w:r w:rsidR="00D607AD" w:rsidRPr="00D607AD">
        <w:rPr>
          <w:rFonts w:ascii="Tahoma" w:hAnsi="Tahoma" w:cs="Tahoma"/>
          <w:sz w:val="22"/>
          <w:szCs w:val="22"/>
        </w:rPr>
        <w:t>PARAMIS</w:t>
      </w:r>
      <w:r w:rsidRPr="00C740CA">
        <w:rPr>
          <w:rFonts w:ascii="Tahoma" w:hAnsi="Tahoma" w:cs="Tahoma"/>
          <w:sz w:val="22"/>
          <w:szCs w:val="22"/>
        </w:rPr>
        <w:t xml:space="preserve"> puder demonstrar por escrito, a partir de seus registros, que já estava em seu poder à época da revelação e que não fora adquirida (direta ou indiretamente) da </w:t>
      </w:r>
      <w:r w:rsidR="00522603" w:rsidRPr="00C740CA">
        <w:rPr>
          <w:rFonts w:ascii="Tahoma" w:hAnsi="Tahoma" w:cs="Tahoma"/>
          <w:sz w:val="22"/>
          <w:szCs w:val="22"/>
        </w:rPr>
        <w:t>[</w:t>
      </w:r>
      <w:r w:rsidR="00522603" w:rsidRPr="00C740CA">
        <w:rPr>
          <w:rFonts w:ascii="Tahoma" w:hAnsi="Tahoma" w:cs="Tahoma"/>
          <w:sz w:val="22"/>
          <w:szCs w:val="22"/>
          <w:highlight w:val="yellow"/>
        </w:rPr>
        <w:t>Sociedade</w:t>
      </w:r>
      <w:r w:rsidR="00522603" w:rsidRPr="00C740CA">
        <w:rPr>
          <w:rFonts w:ascii="Tahoma" w:hAnsi="Tahoma" w:cs="Tahoma"/>
          <w:sz w:val="22"/>
          <w:szCs w:val="22"/>
        </w:rPr>
        <w:t>]</w:t>
      </w:r>
      <w:r w:rsidRPr="00C740CA">
        <w:rPr>
          <w:rFonts w:ascii="Tahoma" w:hAnsi="Tahoma" w:cs="Tahoma"/>
          <w:sz w:val="22"/>
          <w:szCs w:val="22"/>
        </w:rPr>
        <w:t xml:space="preserve"> ou de seus </w:t>
      </w:r>
      <w:r w:rsidR="00C31A4B" w:rsidRPr="00C740CA">
        <w:rPr>
          <w:rFonts w:ascii="Tahoma" w:hAnsi="Tahoma" w:cs="Tahoma"/>
          <w:sz w:val="22"/>
          <w:szCs w:val="22"/>
        </w:rPr>
        <w:t>Representantes</w:t>
      </w:r>
      <w:r w:rsidRPr="00C740CA">
        <w:rPr>
          <w:rFonts w:ascii="Tahoma" w:hAnsi="Tahoma" w:cs="Tahoma"/>
          <w:sz w:val="22"/>
          <w:szCs w:val="22"/>
        </w:rPr>
        <w:t>, não estando sujeita a qualquer restrição de confidencialidade; ou</w:t>
      </w:r>
    </w:p>
    <w:p w14:paraId="0E800B88" w14:textId="77777777" w:rsidR="00DC2015" w:rsidRPr="00C740CA" w:rsidRDefault="00DC2015" w:rsidP="00E01845">
      <w:pPr>
        <w:pStyle w:val="PargrafodaLista"/>
        <w:rPr>
          <w:rFonts w:ascii="Tahoma" w:hAnsi="Tahoma" w:cs="Tahoma"/>
          <w:sz w:val="22"/>
          <w:szCs w:val="22"/>
        </w:rPr>
      </w:pPr>
    </w:p>
    <w:p w14:paraId="61471ED2" w14:textId="77777777" w:rsidR="002E5A79" w:rsidRPr="00C740CA" w:rsidRDefault="00522603" w:rsidP="002E5A79">
      <w:pPr>
        <w:pStyle w:val="hang1"/>
        <w:widowControl/>
        <w:numPr>
          <w:ilvl w:val="0"/>
          <w:numId w:val="2"/>
        </w:numPr>
        <w:tabs>
          <w:tab w:val="clear" w:pos="567"/>
          <w:tab w:val="left" w:pos="720"/>
        </w:tabs>
        <w:spacing w:after="0"/>
        <w:jc w:val="both"/>
        <w:rPr>
          <w:rFonts w:ascii="Tahoma" w:hAnsi="Tahoma" w:cs="Tahoma"/>
          <w:sz w:val="22"/>
          <w:szCs w:val="22"/>
        </w:rPr>
      </w:pPr>
      <w:r w:rsidRPr="00C740CA">
        <w:rPr>
          <w:rFonts w:ascii="Tahoma" w:hAnsi="Tahoma" w:cs="Tahoma"/>
          <w:sz w:val="22"/>
          <w:szCs w:val="22"/>
        </w:rPr>
        <w:t xml:space="preserve">a </w:t>
      </w:r>
      <w:r w:rsidR="00D607AD" w:rsidRPr="00D607AD">
        <w:rPr>
          <w:rFonts w:ascii="Tahoma" w:hAnsi="Tahoma" w:cs="Tahoma"/>
          <w:sz w:val="22"/>
          <w:szCs w:val="22"/>
        </w:rPr>
        <w:t>PARAMIS</w:t>
      </w:r>
      <w:r w:rsidR="00E67C11" w:rsidRPr="00C740CA">
        <w:rPr>
          <w:rFonts w:ascii="Tahoma" w:hAnsi="Tahoma" w:cs="Tahoma"/>
          <w:sz w:val="22"/>
          <w:szCs w:val="22"/>
        </w:rPr>
        <w:t xml:space="preserve"> seja obrigada a revelar por determinação judicial ou de autoridade competente, contanto que a informação seja prestada nos estritos limites do que for solicitado, devendo a </w:t>
      </w:r>
      <w:r w:rsidRPr="00C740CA">
        <w:rPr>
          <w:rFonts w:ascii="Tahoma" w:hAnsi="Tahoma" w:cs="Tahoma"/>
          <w:sz w:val="22"/>
          <w:szCs w:val="22"/>
        </w:rPr>
        <w:t>[</w:t>
      </w:r>
      <w:r w:rsidRPr="00C740CA">
        <w:rPr>
          <w:rFonts w:ascii="Tahoma" w:hAnsi="Tahoma" w:cs="Tahoma"/>
          <w:sz w:val="22"/>
          <w:szCs w:val="22"/>
          <w:highlight w:val="yellow"/>
        </w:rPr>
        <w:t>Sociedade</w:t>
      </w:r>
      <w:r w:rsidRPr="00C740CA">
        <w:rPr>
          <w:rFonts w:ascii="Tahoma" w:hAnsi="Tahoma" w:cs="Tahoma"/>
          <w:sz w:val="22"/>
          <w:szCs w:val="22"/>
        </w:rPr>
        <w:t xml:space="preserve">] </w:t>
      </w:r>
      <w:r w:rsidR="00E67C11" w:rsidRPr="00C740CA">
        <w:rPr>
          <w:rFonts w:ascii="Tahoma" w:hAnsi="Tahoma" w:cs="Tahoma"/>
          <w:sz w:val="22"/>
          <w:szCs w:val="22"/>
        </w:rPr>
        <w:t xml:space="preserve">ser cientificada previamente por escrito ou, se isto não for possível, em 24 (vinte e quatro) horas após a efetivação da revelação. </w:t>
      </w:r>
    </w:p>
    <w:p w14:paraId="007643E5" w14:textId="77777777" w:rsidR="00DF7729" w:rsidRPr="00C740CA" w:rsidRDefault="00DF7729" w:rsidP="00B95A0B">
      <w:pPr>
        <w:pStyle w:val="hang1"/>
        <w:widowControl/>
        <w:spacing w:after="0"/>
        <w:jc w:val="both"/>
        <w:rPr>
          <w:rFonts w:ascii="Tahoma" w:hAnsi="Tahoma" w:cs="Tahoma"/>
          <w:b/>
          <w:sz w:val="22"/>
          <w:szCs w:val="22"/>
        </w:rPr>
      </w:pPr>
    </w:p>
    <w:p w14:paraId="5417675B" w14:textId="77777777" w:rsidR="00B95A0B" w:rsidRPr="00C740CA" w:rsidRDefault="00B95A0B" w:rsidP="002E5A79">
      <w:pPr>
        <w:pStyle w:val="hang1"/>
        <w:widowControl/>
        <w:spacing w:after="0"/>
        <w:ind w:left="0" w:firstLine="0"/>
        <w:jc w:val="both"/>
        <w:rPr>
          <w:rFonts w:ascii="Tahoma" w:hAnsi="Tahoma" w:cs="Tahoma"/>
          <w:sz w:val="22"/>
          <w:szCs w:val="22"/>
        </w:rPr>
      </w:pPr>
    </w:p>
    <w:p w14:paraId="20E4EC9F" w14:textId="77777777" w:rsidR="00E67C11" w:rsidRPr="00C740CA" w:rsidRDefault="00722B28" w:rsidP="00E67C11">
      <w:pPr>
        <w:pStyle w:val="hang1"/>
        <w:widowControl/>
        <w:spacing w:after="0"/>
        <w:jc w:val="both"/>
        <w:rPr>
          <w:rFonts w:ascii="Tahoma" w:hAnsi="Tahoma" w:cs="Tahoma"/>
          <w:b/>
          <w:sz w:val="22"/>
          <w:szCs w:val="22"/>
        </w:rPr>
      </w:pPr>
      <w:r w:rsidRPr="00C740CA">
        <w:rPr>
          <w:rFonts w:ascii="Tahoma" w:hAnsi="Tahoma" w:cs="Tahoma"/>
          <w:b/>
          <w:smallCaps/>
          <w:sz w:val="22"/>
          <w:szCs w:val="22"/>
        </w:rPr>
        <w:t xml:space="preserve">CLÁUSULA TERCEIRA - </w:t>
      </w:r>
      <w:r w:rsidR="00217915" w:rsidRPr="00C740CA">
        <w:rPr>
          <w:rFonts w:ascii="Tahoma" w:hAnsi="Tahoma" w:cs="Tahoma"/>
          <w:b/>
          <w:smallCaps/>
          <w:sz w:val="22"/>
          <w:szCs w:val="22"/>
        </w:rPr>
        <w:t>AVISOS</w:t>
      </w:r>
    </w:p>
    <w:p w14:paraId="0956578C" w14:textId="77777777" w:rsidR="00970591" w:rsidRPr="00C740CA" w:rsidRDefault="00970591" w:rsidP="00E67C11">
      <w:pPr>
        <w:pStyle w:val="hang1"/>
        <w:widowControl/>
        <w:spacing w:after="0"/>
        <w:jc w:val="both"/>
        <w:rPr>
          <w:rFonts w:ascii="Tahoma" w:hAnsi="Tahoma" w:cs="Tahoma"/>
          <w:sz w:val="22"/>
          <w:szCs w:val="22"/>
        </w:rPr>
      </w:pPr>
    </w:p>
    <w:p w14:paraId="506949C9" w14:textId="77777777" w:rsidR="00E67C11" w:rsidRPr="00C740CA" w:rsidRDefault="00E67C11" w:rsidP="00E67C11">
      <w:pPr>
        <w:pStyle w:val="hang1"/>
        <w:widowControl/>
        <w:spacing w:after="0"/>
        <w:jc w:val="both"/>
        <w:rPr>
          <w:rFonts w:ascii="Tahoma" w:hAnsi="Tahoma" w:cs="Tahoma"/>
          <w:sz w:val="22"/>
          <w:szCs w:val="22"/>
        </w:rPr>
      </w:pPr>
      <w:r w:rsidRPr="00C740CA">
        <w:rPr>
          <w:rFonts w:ascii="Tahoma" w:hAnsi="Tahoma" w:cs="Tahoma"/>
          <w:b/>
          <w:sz w:val="22"/>
          <w:szCs w:val="22"/>
        </w:rPr>
        <w:t>3.1</w:t>
      </w:r>
      <w:r w:rsidRPr="00C740CA">
        <w:rPr>
          <w:rFonts w:ascii="Tahoma" w:hAnsi="Tahoma" w:cs="Tahoma"/>
          <w:sz w:val="22"/>
          <w:szCs w:val="22"/>
        </w:rPr>
        <w:tab/>
      </w:r>
      <w:r w:rsidR="00293866" w:rsidRPr="00C740CA">
        <w:rPr>
          <w:rFonts w:ascii="Tahoma" w:hAnsi="Tahoma" w:cs="Tahoma"/>
          <w:sz w:val="22"/>
          <w:szCs w:val="22"/>
        </w:rPr>
        <w:t xml:space="preserve">A </w:t>
      </w:r>
      <w:r w:rsidR="00D607AD" w:rsidRPr="00D607AD">
        <w:rPr>
          <w:rFonts w:ascii="Tahoma" w:hAnsi="Tahoma" w:cs="Tahoma"/>
          <w:sz w:val="22"/>
          <w:szCs w:val="22"/>
        </w:rPr>
        <w:t>PARAMIS</w:t>
      </w:r>
      <w:r w:rsidRPr="00C740CA">
        <w:rPr>
          <w:rFonts w:ascii="Tahoma" w:hAnsi="Tahoma" w:cs="Tahoma"/>
          <w:sz w:val="22"/>
          <w:szCs w:val="22"/>
        </w:rPr>
        <w:t xml:space="preserve"> concorda que não informará e não permitirá, obterá, solicitará ou auxiliará outra pessoa para que, sem o consentimento prévio e escrito da </w:t>
      </w:r>
      <w:r w:rsidR="00293866" w:rsidRPr="00C740CA">
        <w:rPr>
          <w:rFonts w:ascii="Tahoma" w:hAnsi="Tahoma" w:cs="Tahoma"/>
          <w:sz w:val="22"/>
          <w:szCs w:val="22"/>
        </w:rPr>
        <w:t>[</w:t>
      </w:r>
      <w:r w:rsidR="00293866" w:rsidRPr="00C740CA">
        <w:rPr>
          <w:rFonts w:ascii="Tahoma" w:hAnsi="Tahoma" w:cs="Tahoma"/>
          <w:sz w:val="22"/>
          <w:szCs w:val="22"/>
          <w:highlight w:val="yellow"/>
        </w:rPr>
        <w:t>Sociedade</w:t>
      </w:r>
      <w:r w:rsidR="00293866" w:rsidRPr="00C740CA">
        <w:rPr>
          <w:rFonts w:ascii="Tahoma" w:hAnsi="Tahoma" w:cs="Tahoma"/>
          <w:sz w:val="22"/>
          <w:szCs w:val="22"/>
        </w:rPr>
        <w:t>]</w:t>
      </w:r>
      <w:r w:rsidRPr="00C740CA">
        <w:rPr>
          <w:rFonts w:ascii="Tahoma" w:hAnsi="Tahoma" w:cs="Tahoma"/>
          <w:sz w:val="22"/>
          <w:szCs w:val="22"/>
        </w:rPr>
        <w:t>, dê ciência a terceiros no que se refere</w:t>
      </w:r>
      <w:r w:rsidR="00070B04" w:rsidRPr="00C740CA">
        <w:rPr>
          <w:rFonts w:ascii="Tahoma" w:hAnsi="Tahoma" w:cs="Tahoma"/>
          <w:sz w:val="22"/>
          <w:szCs w:val="22"/>
        </w:rPr>
        <w:t xml:space="preserve"> a este Acordo de Confidencialidade, </w:t>
      </w:r>
      <w:r w:rsidR="00CE4F04" w:rsidRPr="00C740CA">
        <w:rPr>
          <w:rFonts w:ascii="Tahoma" w:hAnsi="Tahoma" w:cs="Tahoma"/>
          <w:sz w:val="22"/>
          <w:szCs w:val="22"/>
        </w:rPr>
        <w:t xml:space="preserve">e </w:t>
      </w:r>
      <w:r w:rsidR="00AB41BA" w:rsidRPr="00C740CA">
        <w:rPr>
          <w:rFonts w:ascii="Tahoma" w:hAnsi="Tahoma" w:cs="Tahoma"/>
          <w:sz w:val="22"/>
          <w:szCs w:val="22"/>
        </w:rPr>
        <w:t xml:space="preserve">às </w:t>
      </w:r>
      <w:r w:rsidR="00CE4F04" w:rsidRPr="00C740CA">
        <w:rPr>
          <w:rFonts w:ascii="Tahoma" w:hAnsi="Tahoma" w:cs="Tahoma"/>
          <w:sz w:val="22"/>
          <w:szCs w:val="22"/>
        </w:rPr>
        <w:t>Operações</w:t>
      </w:r>
      <w:r w:rsidR="00070B04" w:rsidRPr="00C740CA">
        <w:rPr>
          <w:rFonts w:ascii="Tahoma" w:hAnsi="Tahoma" w:cs="Tahoma"/>
          <w:sz w:val="22"/>
          <w:szCs w:val="22"/>
        </w:rPr>
        <w:t>, à existência de negociações entre as Partes e/ou seu andamento</w:t>
      </w:r>
      <w:r w:rsidR="00122CA3" w:rsidRPr="00C740CA">
        <w:rPr>
          <w:rFonts w:ascii="Tahoma" w:hAnsi="Tahoma" w:cs="Tahoma"/>
          <w:sz w:val="22"/>
          <w:szCs w:val="22"/>
        </w:rPr>
        <w:t>, aos instrumentos contratuais firmados entre as Partes e/ou decorrentes da</w:t>
      </w:r>
      <w:r w:rsidR="00516B80" w:rsidRPr="00C740CA">
        <w:rPr>
          <w:rFonts w:ascii="Tahoma" w:hAnsi="Tahoma" w:cs="Tahoma"/>
          <w:sz w:val="22"/>
          <w:szCs w:val="22"/>
        </w:rPr>
        <w:t>s Operações</w:t>
      </w:r>
      <w:r w:rsidR="00122CA3" w:rsidRPr="00C740CA">
        <w:rPr>
          <w:rFonts w:ascii="Tahoma" w:hAnsi="Tahoma" w:cs="Tahoma"/>
          <w:sz w:val="22"/>
          <w:szCs w:val="22"/>
        </w:rPr>
        <w:t xml:space="preserve"> de qualquer forma, bem como às respectivas cláusulas e condições</w:t>
      </w:r>
      <w:r w:rsidR="00070B04" w:rsidRPr="00C740CA">
        <w:rPr>
          <w:rFonts w:ascii="Tahoma" w:hAnsi="Tahoma" w:cs="Tahoma"/>
          <w:sz w:val="22"/>
          <w:szCs w:val="22"/>
        </w:rPr>
        <w:t>.</w:t>
      </w:r>
    </w:p>
    <w:p w14:paraId="72407923" w14:textId="77777777" w:rsidR="00DC2015" w:rsidRDefault="00DC2015" w:rsidP="00E67C11">
      <w:pPr>
        <w:pStyle w:val="hang1"/>
        <w:widowControl/>
        <w:spacing w:after="0"/>
        <w:jc w:val="both"/>
        <w:rPr>
          <w:rFonts w:ascii="Tahoma" w:hAnsi="Tahoma" w:cs="Tahoma"/>
          <w:sz w:val="22"/>
          <w:szCs w:val="22"/>
        </w:rPr>
      </w:pPr>
    </w:p>
    <w:p w14:paraId="2E741ABE" w14:textId="77777777" w:rsidR="0077771A" w:rsidRPr="00C740CA" w:rsidRDefault="0077771A" w:rsidP="00E67C11">
      <w:pPr>
        <w:pStyle w:val="hang1"/>
        <w:widowControl/>
        <w:spacing w:after="0"/>
        <w:jc w:val="both"/>
        <w:rPr>
          <w:rFonts w:ascii="Tahoma" w:hAnsi="Tahoma" w:cs="Tahoma"/>
          <w:sz w:val="22"/>
          <w:szCs w:val="22"/>
        </w:rPr>
      </w:pPr>
    </w:p>
    <w:p w14:paraId="3732BB92" w14:textId="77777777" w:rsidR="00E67C11" w:rsidRPr="00C740CA" w:rsidRDefault="00722B28" w:rsidP="00E67C11">
      <w:pPr>
        <w:pStyle w:val="hang1"/>
        <w:widowControl/>
        <w:spacing w:after="0"/>
        <w:ind w:left="0" w:firstLine="0"/>
        <w:jc w:val="both"/>
        <w:rPr>
          <w:rFonts w:ascii="Tahoma" w:hAnsi="Tahoma" w:cs="Tahoma"/>
          <w:b/>
          <w:sz w:val="22"/>
          <w:szCs w:val="22"/>
          <w:lang w:eastAsia="ja-JP"/>
        </w:rPr>
      </w:pPr>
      <w:r w:rsidRPr="00C740CA">
        <w:rPr>
          <w:rFonts w:ascii="Tahoma" w:hAnsi="Tahoma" w:cs="Tahoma"/>
          <w:b/>
          <w:sz w:val="22"/>
          <w:szCs w:val="22"/>
        </w:rPr>
        <w:t xml:space="preserve">CLÁUSULA QUARTA - </w:t>
      </w:r>
      <w:r w:rsidR="00217915" w:rsidRPr="00C740CA">
        <w:rPr>
          <w:rFonts w:ascii="Tahoma" w:hAnsi="Tahoma" w:cs="Tahoma"/>
          <w:b/>
          <w:smallCaps/>
          <w:sz w:val="22"/>
          <w:szCs w:val="22"/>
        </w:rPr>
        <w:t>DEVOLUÇÃO DA INFORMAÇÃO CONFIDENCIAL</w:t>
      </w:r>
    </w:p>
    <w:p w14:paraId="3052B3FF" w14:textId="77777777" w:rsidR="00970591" w:rsidRPr="00C740CA" w:rsidRDefault="00970591" w:rsidP="00E67C11">
      <w:pPr>
        <w:pStyle w:val="hang1"/>
        <w:widowControl/>
        <w:spacing w:after="0"/>
        <w:jc w:val="both"/>
        <w:rPr>
          <w:rFonts w:ascii="Tahoma" w:hAnsi="Tahoma" w:cs="Tahoma"/>
          <w:sz w:val="22"/>
          <w:szCs w:val="22"/>
        </w:rPr>
      </w:pPr>
    </w:p>
    <w:p w14:paraId="6FCFFCF3" w14:textId="77777777" w:rsidR="00DC2015" w:rsidRPr="00C740CA" w:rsidRDefault="00E67C11" w:rsidP="00E67C11">
      <w:pPr>
        <w:pStyle w:val="hang1"/>
        <w:widowControl/>
        <w:spacing w:after="0"/>
        <w:jc w:val="both"/>
        <w:rPr>
          <w:rFonts w:ascii="Tahoma" w:hAnsi="Tahoma" w:cs="Tahoma"/>
          <w:sz w:val="22"/>
          <w:szCs w:val="22"/>
        </w:rPr>
      </w:pPr>
      <w:r w:rsidRPr="00C740CA">
        <w:rPr>
          <w:rFonts w:ascii="Tahoma" w:hAnsi="Tahoma" w:cs="Tahoma"/>
          <w:b/>
          <w:sz w:val="22"/>
          <w:szCs w:val="22"/>
        </w:rPr>
        <w:t>4.1</w:t>
      </w:r>
      <w:r w:rsidRPr="00C740CA">
        <w:rPr>
          <w:rFonts w:ascii="Tahoma" w:hAnsi="Tahoma" w:cs="Tahoma"/>
          <w:sz w:val="22"/>
          <w:szCs w:val="22"/>
        </w:rPr>
        <w:tab/>
      </w:r>
      <w:r w:rsidR="00293866" w:rsidRPr="00C740CA">
        <w:rPr>
          <w:rFonts w:ascii="Tahoma" w:hAnsi="Tahoma" w:cs="Tahoma"/>
          <w:sz w:val="22"/>
          <w:szCs w:val="22"/>
        </w:rPr>
        <w:t xml:space="preserve">A </w:t>
      </w:r>
      <w:r w:rsidR="00D607AD" w:rsidRPr="00D607AD">
        <w:rPr>
          <w:rFonts w:ascii="Tahoma" w:hAnsi="Tahoma" w:cs="Tahoma"/>
          <w:sz w:val="22"/>
          <w:szCs w:val="22"/>
        </w:rPr>
        <w:t>PARAMIS</w:t>
      </w:r>
      <w:r w:rsidRPr="00C740CA">
        <w:rPr>
          <w:rFonts w:ascii="Tahoma" w:hAnsi="Tahoma" w:cs="Tahoma"/>
          <w:sz w:val="22"/>
          <w:szCs w:val="22"/>
        </w:rPr>
        <w:t xml:space="preserve"> concorda que, em caso de </w:t>
      </w:r>
      <w:r w:rsidR="009C5412" w:rsidRPr="00C740CA">
        <w:rPr>
          <w:rFonts w:ascii="Tahoma" w:hAnsi="Tahoma" w:cs="Tahoma"/>
          <w:sz w:val="22"/>
          <w:szCs w:val="22"/>
        </w:rPr>
        <w:t xml:space="preserve">extinção </w:t>
      </w:r>
      <w:r w:rsidRPr="00C740CA">
        <w:rPr>
          <w:rFonts w:ascii="Tahoma" w:hAnsi="Tahoma" w:cs="Tahoma"/>
          <w:sz w:val="22"/>
          <w:szCs w:val="22"/>
        </w:rPr>
        <w:t>do Acordo de Confidencialidade</w:t>
      </w:r>
      <w:r w:rsidR="00122CA3" w:rsidRPr="00C740CA">
        <w:rPr>
          <w:rFonts w:ascii="Tahoma" w:hAnsi="Tahoma" w:cs="Tahoma"/>
          <w:sz w:val="22"/>
          <w:szCs w:val="22"/>
        </w:rPr>
        <w:t xml:space="preserve">, </w:t>
      </w:r>
      <w:r w:rsidRPr="00C740CA">
        <w:rPr>
          <w:rFonts w:ascii="Tahoma" w:hAnsi="Tahoma" w:cs="Tahoma"/>
          <w:sz w:val="22"/>
          <w:szCs w:val="22"/>
        </w:rPr>
        <w:t>ou</w:t>
      </w:r>
      <w:r w:rsidR="00122CA3" w:rsidRPr="00C740CA">
        <w:rPr>
          <w:rFonts w:ascii="Tahoma" w:hAnsi="Tahoma" w:cs="Tahoma"/>
          <w:sz w:val="22"/>
          <w:szCs w:val="22"/>
        </w:rPr>
        <w:t>,</w:t>
      </w:r>
      <w:r w:rsidRPr="00C740CA">
        <w:rPr>
          <w:rFonts w:ascii="Tahoma" w:hAnsi="Tahoma" w:cs="Tahoma"/>
          <w:sz w:val="22"/>
          <w:szCs w:val="22"/>
        </w:rPr>
        <w:t xml:space="preserve"> a qualquer tempo, mediante solicitação da </w:t>
      </w:r>
      <w:r w:rsidR="00293866" w:rsidRPr="00C740CA">
        <w:rPr>
          <w:rFonts w:ascii="Tahoma" w:hAnsi="Tahoma" w:cs="Tahoma"/>
          <w:sz w:val="22"/>
          <w:szCs w:val="22"/>
        </w:rPr>
        <w:t>[</w:t>
      </w:r>
      <w:r w:rsidR="00293866" w:rsidRPr="00C740CA">
        <w:rPr>
          <w:rFonts w:ascii="Tahoma" w:hAnsi="Tahoma" w:cs="Tahoma"/>
          <w:sz w:val="22"/>
          <w:szCs w:val="22"/>
          <w:highlight w:val="yellow"/>
        </w:rPr>
        <w:t>Sociedade</w:t>
      </w:r>
      <w:r w:rsidR="00293866" w:rsidRPr="00C740CA">
        <w:rPr>
          <w:rFonts w:ascii="Tahoma" w:hAnsi="Tahoma" w:cs="Tahoma"/>
          <w:sz w:val="22"/>
          <w:szCs w:val="22"/>
        </w:rPr>
        <w:t>]</w:t>
      </w:r>
      <w:r w:rsidRPr="00C740CA">
        <w:rPr>
          <w:rFonts w:ascii="Tahoma" w:hAnsi="Tahoma" w:cs="Tahoma"/>
          <w:sz w:val="22"/>
          <w:szCs w:val="22"/>
        </w:rPr>
        <w:t>, dever</w:t>
      </w:r>
      <w:r w:rsidR="00293866" w:rsidRPr="00C740CA">
        <w:rPr>
          <w:rFonts w:ascii="Tahoma" w:hAnsi="Tahoma" w:cs="Tahoma"/>
          <w:sz w:val="22"/>
          <w:szCs w:val="22"/>
        </w:rPr>
        <w:t>á</w:t>
      </w:r>
      <w:r w:rsidRPr="00C740CA">
        <w:rPr>
          <w:rFonts w:ascii="Tahoma" w:hAnsi="Tahoma" w:cs="Tahoma"/>
          <w:sz w:val="22"/>
          <w:szCs w:val="22"/>
        </w:rPr>
        <w:t xml:space="preserve"> devolver ou, à opção da </w:t>
      </w:r>
      <w:r w:rsidR="00293866" w:rsidRPr="00C740CA">
        <w:rPr>
          <w:rFonts w:ascii="Tahoma" w:hAnsi="Tahoma" w:cs="Tahoma"/>
          <w:sz w:val="22"/>
          <w:szCs w:val="22"/>
        </w:rPr>
        <w:t>[</w:t>
      </w:r>
      <w:r w:rsidR="00293866" w:rsidRPr="00C740CA">
        <w:rPr>
          <w:rFonts w:ascii="Tahoma" w:hAnsi="Tahoma" w:cs="Tahoma"/>
          <w:sz w:val="22"/>
          <w:szCs w:val="22"/>
          <w:highlight w:val="yellow"/>
        </w:rPr>
        <w:t>Sociedade</w:t>
      </w:r>
      <w:r w:rsidR="00293866" w:rsidRPr="00C740CA">
        <w:rPr>
          <w:rFonts w:ascii="Tahoma" w:hAnsi="Tahoma" w:cs="Tahoma"/>
          <w:sz w:val="22"/>
          <w:szCs w:val="22"/>
        </w:rPr>
        <w:t>]</w:t>
      </w:r>
      <w:r w:rsidRPr="00C740CA">
        <w:rPr>
          <w:rFonts w:ascii="Tahoma" w:hAnsi="Tahoma" w:cs="Tahoma"/>
          <w:sz w:val="22"/>
          <w:szCs w:val="22"/>
        </w:rPr>
        <w:t xml:space="preserve">, destruir toda a Informação Confidencial, juntamente com cópias de qualquer natureza </w:t>
      </w:r>
      <w:r w:rsidR="009127CE" w:rsidRPr="00C740CA">
        <w:rPr>
          <w:rFonts w:ascii="Tahoma" w:hAnsi="Tahoma" w:cs="Tahoma"/>
          <w:sz w:val="22"/>
          <w:szCs w:val="22"/>
        </w:rPr>
        <w:t>desta</w:t>
      </w:r>
      <w:r w:rsidRPr="00C740CA">
        <w:rPr>
          <w:rFonts w:ascii="Tahoma" w:hAnsi="Tahoma" w:cs="Tahoma"/>
          <w:sz w:val="22"/>
          <w:szCs w:val="22"/>
        </w:rPr>
        <w:t xml:space="preserve">, inclusive aquelas que se encontrem sob a forma de arquivo eletrônico. </w:t>
      </w:r>
    </w:p>
    <w:p w14:paraId="1927E2C7" w14:textId="77777777" w:rsidR="002E5A79" w:rsidRPr="00C740CA" w:rsidRDefault="002E5A79" w:rsidP="00E67C11">
      <w:pPr>
        <w:pStyle w:val="hang1"/>
        <w:widowControl/>
        <w:spacing w:after="0"/>
        <w:jc w:val="both"/>
        <w:rPr>
          <w:rFonts w:ascii="Tahoma" w:hAnsi="Tahoma" w:cs="Tahoma"/>
          <w:sz w:val="22"/>
          <w:szCs w:val="22"/>
        </w:rPr>
      </w:pPr>
    </w:p>
    <w:p w14:paraId="2A33A05F" w14:textId="77777777" w:rsidR="00E67C11" w:rsidRPr="00C740CA" w:rsidRDefault="00E67C11" w:rsidP="00E67C11">
      <w:pPr>
        <w:pStyle w:val="hang1"/>
        <w:widowControl/>
        <w:spacing w:after="0"/>
        <w:jc w:val="both"/>
        <w:rPr>
          <w:rFonts w:ascii="Tahoma" w:hAnsi="Tahoma" w:cs="Tahoma"/>
          <w:sz w:val="22"/>
          <w:szCs w:val="22"/>
        </w:rPr>
      </w:pPr>
      <w:r w:rsidRPr="00C740CA">
        <w:rPr>
          <w:rFonts w:ascii="Tahoma" w:hAnsi="Tahoma" w:cs="Tahoma"/>
          <w:b/>
          <w:sz w:val="22"/>
          <w:szCs w:val="22"/>
        </w:rPr>
        <w:lastRenderedPageBreak/>
        <w:t>4.2</w:t>
      </w:r>
      <w:r w:rsidRPr="00C740CA">
        <w:rPr>
          <w:rFonts w:ascii="Tahoma" w:hAnsi="Tahoma" w:cs="Tahoma"/>
          <w:sz w:val="22"/>
          <w:szCs w:val="22"/>
        </w:rPr>
        <w:tab/>
        <w:t>Excetua-se da obrigação acima descrita a Informação Confidencial que necessitar ser retida para fins legais ou regulamentares.</w:t>
      </w:r>
    </w:p>
    <w:p w14:paraId="199C1935" w14:textId="77777777" w:rsidR="00DC2015" w:rsidRPr="00C740CA" w:rsidRDefault="00DC2015" w:rsidP="00E67C11">
      <w:pPr>
        <w:pStyle w:val="hang1"/>
        <w:widowControl/>
        <w:spacing w:after="0"/>
        <w:jc w:val="both"/>
        <w:rPr>
          <w:rFonts w:ascii="Tahoma" w:hAnsi="Tahoma" w:cs="Tahoma"/>
          <w:sz w:val="22"/>
          <w:szCs w:val="22"/>
        </w:rPr>
      </w:pPr>
    </w:p>
    <w:p w14:paraId="147FBEAE" w14:textId="77777777" w:rsidR="0055141A" w:rsidRPr="00C740CA" w:rsidRDefault="0055141A" w:rsidP="00E67C11">
      <w:pPr>
        <w:pStyle w:val="hang1"/>
        <w:widowControl/>
        <w:spacing w:after="0"/>
        <w:jc w:val="both"/>
        <w:rPr>
          <w:rFonts w:ascii="Tahoma" w:hAnsi="Tahoma" w:cs="Tahoma"/>
          <w:sz w:val="22"/>
          <w:szCs w:val="22"/>
        </w:rPr>
      </w:pPr>
      <w:r w:rsidRPr="00C740CA">
        <w:rPr>
          <w:rFonts w:ascii="Tahoma" w:hAnsi="Tahoma" w:cs="Tahoma"/>
          <w:b/>
          <w:sz w:val="22"/>
          <w:szCs w:val="22"/>
        </w:rPr>
        <w:t>4.3</w:t>
      </w:r>
      <w:r w:rsidRPr="00C740CA">
        <w:rPr>
          <w:rFonts w:ascii="Tahoma" w:hAnsi="Tahoma" w:cs="Tahoma"/>
          <w:sz w:val="22"/>
          <w:szCs w:val="22"/>
        </w:rPr>
        <w:tab/>
        <w:t xml:space="preserve">Não obstante o disposto na </w:t>
      </w:r>
      <w:r w:rsidR="00122CA3" w:rsidRPr="00C740CA">
        <w:rPr>
          <w:rFonts w:ascii="Tahoma" w:hAnsi="Tahoma" w:cs="Tahoma"/>
          <w:sz w:val="22"/>
          <w:szCs w:val="22"/>
        </w:rPr>
        <w:t>C</w:t>
      </w:r>
      <w:r w:rsidRPr="00C740CA">
        <w:rPr>
          <w:rFonts w:ascii="Tahoma" w:hAnsi="Tahoma" w:cs="Tahoma"/>
          <w:sz w:val="22"/>
          <w:szCs w:val="22"/>
        </w:rPr>
        <w:t xml:space="preserve">láusula 4.1 supra, a </w:t>
      </w:r>
      <w:r w:rsidR="00D607AD" w:rsidRPr="00D607AD">
        <w:rPr>
          <w:rFonts w:ascii="Tahoma" w:hAnsi="Tahoma" w:cs="Tahoma"/>
          <w:sz w:val="22"/>
          <w:szCs w:val="22"/>
        </w:rPr>
        <w:t>PARAMIS</w:t>
      </w:r>
      <w:r w:rsidRPr="00C740CA">
        <w:rPr>
          <w:rFonts w:ascii="Tahoma" w:hAnsi="Tahoma" w:cs="Tahoma"/>
          <w:sz w:val="22"/>
          <w:szCs w:val="22"/>
        </w:rPr>
        <w:t xml:space="preserve"> continuar</w:t>
      </w:r>
      <w:r w:rsidR="00293866" w:rsidRPr="00C740CA">
        <w:rPr>
          <w:rFonts w:ascii="Tahoma" w:hAnsi="Tahoma" w:cs="Tahoma"/>
          <w:sz w:val="22"/>
          <w:szCs w:val="22"/>
        </w:rPr>
        <w:t>á</w:t>
      </w:r>
      <w:r w:rsidRPr="00C740CA">
        <w:rPr>
          <w:rFonts w:ascii="Tahoma" w:hAnsi="Tahoma" w:cs="Tahoma"/>
          <w:sz w:val="22"/>
          <w:szCs w:val="22"/>
        </w:rPr>
        <w:t xml:space="preserve"> s</w:t>
      </w:r>
      <w:r w:rsidR="00B56E0E" w:rsidRPr="00C740CA">
        <w:rPr>
          <w:rFonts w:ascii="Tahoma" w:hAnsi="Tahoma" w:cs="Tahoma"/>
          <w:sz w:val="22"/>
          <w:szCs w:val="22"/>
        </w:rPr>
        <w:t>ujeita</w:t>
      </w:r>
      <w:r w:rsidRPr="00C740CA">
        <w:rPr>
          <w:rFonts w:ascii="Tahoma" w:hAnsi="Tahoma" w:cs="Tahoma"/>
          <w:sz w:val="22"/>
          <w:szCs w:val="22"/>
        </w:rPr>
        <w:t xml:space="preserve">s às obrigações de confidencialidade e </w:t>
      </w:r>
      <w:r w:rsidR="00122CA3" w:rsidRPr="00C740CA">
        <w:rPr>
          <w:rFonts w:ascii="Tahoma" w:hAnsi="Tahoma" w:cs="Tahoma"/>
          <w:sz w:val="22"/>
          <w:szCs w:val="22"/>
        </w:rPr>
        <w:t>a</w:t>
      </w:r>
      <w:r w:rsidRPr="00C740CA">
        <w:rPr>
          <w:rFonts w:ascii="Tahoma" w:hAnsi="Tahoma" w:cs="Tahoma"/>
          <w:sz w:val="22"/>
          <w:szCs w:val="22"/>
        </w:rPr>
        <w:t>s outras fixadas neste instrumento</w:t>
      </w:r>
      <w:r w:rsidR="00122CA3" w:rsidRPr="00C740CA">
        <w:rPr>
          <w:rFonts w:ascii="Tahoma" w:hAnsi="Tahoma" w:cs="Tahoma"/>
          <w:sz w:val="22"/>
          <w:szCs w:val="22"/>
        </w:rPr>
        <w:t>, mesmo após o término, rescisão ou qualquer outra forma de extinção</w:t>
      </w:r>
      <w:r w:rsidR="00AB41BA" w:rsidRPr="00C740CA">
        <w:rPr>
          <w:rFonts w:ascii="Tahoma" w:hAnsi="Tahoma" w:cs="Tahoma"/>
          <w:sz w:val="22"/>
          <w:szCs w:val="22"/>
        </w:rPr>
        <w:t xml:space="preserve"> deste Acordo de Confidencialidade</w:t>
      </w:r>
      <w:r w:rsidR="004D4A8F" w:rsidRPr="00C740CA">
        <w:rPr>
          <w:rFonts w:ascii="Tahoma" w:hAnsi="Tahoma" w:cs="Tahoma"/>
          <w:sz w:val="22"/>
          <w:szCs w:val="22"/>
        </w:rPr>
        <w:t xml:space="preserve">, durante o período de </w:t>
      </w:r>
      <w:r w:rsidR="009127CE" w:rsidRPr="00C740CA">
        <w:rPr>
          <w:rFonts w:ascii="Tahoma" w:hAnsi="Tahoma" w:cs="Tahoma"/>
          <w:sz w:val="22"/>
          <w:szCs w:val="22"/>
        </w:rPr>
        <w:t xml:space="preserve">cinco </w:t>
      </w:r>
      <w:r w:rsidR="004D4A8F" w:rsidRPr="00C740CA">
        <w:rPr>
          <w:rFonts w:ascii="Tahoma" w:hAnsi="Tahoma" w:cs="Tahoma"/>
          <w:sz w:val="22"/>
          <w:szCs w:val="22"/>
        </w:rPr>
        <w:t>(</w:t>
      </w:r>
      <w:r w:rsidR="009127CE" w:rsidRPr="00C740CA">
        <w:rPr>
          <w:rFonts w:ascii="Tahoma" w:hAnsi="Tahoma" w:cs="Tahoma"/>
          <w:sz w:val="22"/>
          <w:szCs w:val="22"/>
        </w:rPr>
        <w:t>05</w:t>
      </w:r>
      <w:r w:rsidR="004D4A8F" w:rsidRPr="00C740CA">
        <w:rPr>
          <w:rFonts w:ascii="Tahoma" w:hAnsi="Tahoma" w:cs="Tahoma"/>
          <w:sz w:val="22"/>
          <w:szCs w:val="22"/>
        </w:rPr>
        <w:t>) anos</w:t>
      </w:r>
      <w:r w:rsidR="002E5A79" w:rsidRPr="00C740CA">
        <w:rPr>
          <w:rFonts w:ascii="Tahoma" w:hAnsi="Tahoma" w:cs="Tahoma"/>
          <w:sz w:val="22"/>
          <w:szCs w:val="22"/>
        </w:rPr>
        <w:t xml:space="preserve"> a contar da assinatura do presente Acordo de Confidencialidade</w:t>
      </w:r>
      <w:r w:rsidRPr="00C740CA">
        <w:rPr>
          <w:rFonts w:ascii="Tahoma" w:hAnsi="Tahoma" w:cs="Tahoma"/>
          <w:sz w:val="22"/>
          <w:szCs w:val="22"/>
        </w:rPr>
        <w:t>.</w:t>
      </w:r>
    </w:p>
    <w:p w14:paraId="03C2C413" w14:textId="77777777" w:rsidR="00DC2015" w:rsidRDefault="00DC2015" w:rsidP="00E67C11">
      <w:pPr>
        <w:pStyle w:val="hang1"/>
        <w:widowControl/>
        <w:spacing w:after="0"/>
        <w:ind w:left="0" w:firstLine="0"/>
        <w:rPr>
          <w:rFonts w:ascii="Tahoma" w:hAnsi="Tahoma" w:cs="Tahoma"/>
          <w:sz w:val="22"/>
          <w:szCs w:val="22"/>
        </w:rPr>
      </w:pPr>
    </w:p>
    <w:p w14:paraId="61E8BC7B" w14:textId="77777777" w:rsidR="0077771A" w:rsidRPr="00C740CA" w:rsidRDefault="0077771A" w:rsidP="00E67C11">
      <w:pPr>
        <w:pStyle w:val="hang1"/>
        <w:widowControl/>
        <w:spacing w:after="0"/>
        <w:ind w:left="0" w:firstLine="0"/>
        <w:rPr>
          <w:rFonts w:ascii="Tahoma" w:hAnsi="Tahoma" w:cs="Tahoma"/>
          <w:sz w:val="22"/>
          <w:szCs w:val="22"/>
        </w:rPr>
      </w:pPr>
    </w:p>
    <w:p w14:paraId="3893A1A3" w14:textId="77777777" w:rsidR="00E67C11" w:rsidRPr="00C740CA" w:rsidRDefault="00722B28" w:rsidP="00E67C11">
      <w:pPr>
        <w:pStyle w:val="hang1"/>
        <w:widowControl/>
        <w:spacing w:after="0"/>
        <w:jc w:val="both"/>
        <w:rPr>
          <w:rFonts w:ascii="Tahoma" w:hAnsi="Tahoma" w:cs="Tahoma"/>
          <w:b/>
          <w:sz w:val="22"/>
          <w:szCs w:val="22"/>
        </w:rPr>
      </w:pPr>
      <w:r w:rsidRPr="00C740CA">
        <w:rPr>
          <w:rFonts w:ascii="Tahoma" w:hAnsi="Tahoma" w:cs="Tahoma"/>
          <w:b/>
          <w:sz w:val="22"/>
          <w:szCs w:val="22"/>
        </w:rPr>
        <w:t xml:space="preserve">CLÁUSULA QUINTA - </w:t>
      </w:r>
      <w:r w:rsidR="00217915" w:rsidRPr="00C740CA">
        <w:rPr>
          <w:rFonts w:ascii="Tahoma" w:hAnsi="Tahoma" w:cs="Tahoma"/>
          <w:b/>
          <w:smallCaps/>
          <w:sz w:val="22"/>
          <w:szCs w:val="22"/>
        </w:rPr>
        <w:t>PROPRIEDADE</w:t>
      </w:r>
    </w:p>
    <w:p w14:paraId="12ACB3B9" w14:textId="77777777" w:rsidR="007E0BAD" w:rsidRPr="00C740CA" w:rsidRDefault="007E0BAD" w:rsidP="00E67C11">
      <w:pPr>
        <w:pStyle w:val="hang1"/>
        <w:widowControl/>
        <w:spacing w:after="0"/>
        <w:jc w:val="both"/>
        <w:rPr>
          <w:rFonts w:ascii="Tahoma" w:hAnsi="Tahoma" w:cs="Tahoma"/>
          <w:sz w:val="22"/>
          <w:szCs w:val="22"/>
        </w:rPr>
      </w:pPr>
    </w:p>
    <w:p w14:paraId="06777AF4" w14:textId="77777777" w:rsidR="00E67C11" w:rsidRPr="00C740CA" w:rsidRDefault="00E67C11" w:rsidP="00E67C11">
      <w:pPr>
        <w:pStyle w:val="hang1"/>
        <w:widowControl/>
        <w:spacing w:after="0"/>
        <w:jc w:val="both"/>
        <w:rPr>
          <w:rFonts w:ascii="Tahoma" w:hAnsi="Tahoma" w:cs="Tahoma"/>
          <w:sz w:val="22"/>
          <w:szCs w:val="22"/>
        </w:rPr>
      </w:pPr>
      <w:r w:rsidRPr="00C740CA">
        <w:rPr>
          <w:rFonts w:ascii="Tahoma" w:hAnsi="Tahoma" w:cs="Tahoma"/>
          <w:b/>
          <w:sz w:val="22"/>
          <w:szCs w:val="22"/>
        </w:rPr>
        <w:t>5.1</w:t>
      </w:r>
      <w:r w:rsidRPr="00C740CA">
        <w:rPr>
          <w:rFonts w:ascii="Tahoma" w:hAnsi="Tahoma" w:cs="Tahoma"/>
          <w:sz w:val="22"/>
          <w:szCs w:val="22"/>
        </w:rPr>
        <w:tab/>
        <w:t xml:space="preserve">As Partes concordam que a propriedade da Informação Confidencial permanecerá com a </w:t>
      </w:r>
      <w:r w:rsidR="00293866" w:rsidRPr="00C740CA">
        <w:rPr>
          <w:rFonts w:ascii="Tahoma" w:hAnsi="Tahoma" w:cs="Tahoma"/>
          <w:sz w:val="22"/>
          <w:szCs w:val="22"/>
        </w:rPr>
        <w:t>[</w:t>
      </w:r>
      <w:r w:rsidR="00293866" w:rsidRPr="00C740CA">
        <w:rPr>
          <w:rFonts w:ascii="Tahoma" w:hAnsi="Tahoma" w:cs="Tahoma"/>
          <w:sz w:val="22"/>
          <w:szCs w:val="22"/>
          <w:highlight w:val="yellow"/>
        </w:rPr>
        <w:t>Sociedade</w:t>
      </w:r>
      <w:r w:rsidR="00293866" w:rsidRPr="00C740CA">
        <w:rPr>
          <w:rFonts w:ascii="Tahoma" w:hAnsi="Tahoma" w:cs="Tahoma"/>
          <w:sz w:val="22"/>
          <w:szCs w:val="22"/>
        </w:rPr>
        <w:t>]</w:t>
      </w:r>
      <w:r w:rsidRPr="00C740CA">
        <w:rPr>
          <w:rFonts w:ascii="Tahoma" w:hAnsi="Tahoma" w:cs="Tahoma"/>
          <w:sz w:val="22"/>
          <w:szCs w:val="22"/>
        </w:rPr>
        <w:t>.</w:t>
      </w:r>
    </w:p>
    <w:p w14:paraId="30B4A5B4" w14:textId="77777777" w:rsidR="00207A89" w:rsidRDefault="00207A89" w:rsidP="00E67C11">
      <w:pPr>
        <w:pStyle w:val="hang1"/>
        <w:widowControl/>
        <w:spacing w:after="0"/>
        <w:jc w:val="both"/>
        <w:rPr>
          <w:rFonts w:ascii="Tahoma" w:hAnsi="Tahoma" w:cs="Tahoma"/>
          <w:b/>
          <w:sz w:val="22"/>
          <w:szCs w:val="22"/>
        </w:rPr>
      </w:pPr>
    </w:p>
    <w:p w14:paraId="1D45B3AC" w14:textId="77777777" w:rsidR="0077771A" w:rsidRPr="00C740CA" w:rsidRDefault="0077771A" w:rsidP="00E67C11">
      <w:pPr>
        <w:pStyle w:val="hang1"/>
        <w:widowControl/>
        <w:spacing w:after="0"/>
        <w:jc w:val="both"/>
        <w:rPr>
          <w:rFonts w:ascii="Tahoma" w:hAnsi="Tahoma" w:cs="Tahoma"/>
          <w:b/>
          <w:sz w:val="22"/>
          <w:szCs w:val="22"/>
        </w:rPr>
      </w:pPr>
    </w:p>
    <w:p w14:paraId="160A99B0" w14:textId="77777777" w:rsidR="00E67C11" w:rsidRPr="00C740CA" w:rsidRDefault="00722B28" w:rsidP="00E67C11">
      <w:pPr>
        <w:pStyle w:val="hang1"/>
        <w:widowControl/>
        <w:spacing w:after="0"/>
        <w:jc w:val="both"/>
        <w:rPr>
          <w:rFonts w:ascii="Tahoma" w:hAnsi="Tahoma" w:cs="Tahoma"/>
          <w:b/>
          <w:sz w:val="22"/>
          <w:szCs w:val="22"/>
        </w:rPr>
      </w:pPr>
      <w:r w:rsidRPr="00C740CA">
        <w:rPr>
          <w:rFonts w:ascii="Tahoma" w:hAnsi="Tahoma" w:cs="Tahoma"/>
          <w:b/>
          <w:sz w:val="22"/>
          <w:szCs w:val="22"/>
        </w:rPr>
        <w:t xml:space="preserve">CLÁUSULA SEXTA - </w:t>
      </w:r>
      <w:r w:rsidR="009C5412" w:rsidRPr="00C740CA">
        <w:rPr>
          <w:rFonts w:ascii="Tahoma" w:hAnsi="Tahoma" w:cs="Tahoma"/>
          <w:b/>
          <w:smallCaps/>
          <w:sz w:val="22"/>
          <w:szCs w:val="22"/>
        </w:rPr>
        <w:t>VIGÊNCIA</w:t>
      </w:r>
    </w:p>
    <w:p w14:paraId="2FB6C45D" w14:textId="77777777" w:rsidR="007E0BAD" w:rsidRPr="00C740CA" w:rsidRDefault="007E0BAD" w:rsidP="00E67C11">
      <w:pPr>
        <w:pStyle w:val="hang1"/>
        <w:widowControl/>
        <w:spacing w:after="0"/>
        <w:jc w:val="both"/>
        <w:rPr>
          <w:rFonts w:ascii="Tahoma" w:hAnsi="Tahoma" w:cs="Tahoma"/>
          <w:sz w:val="22"/>
          <w:szCs w:val="22"/>
        </w:rPr>
      </w:pPr>
    </w:p>
    <w:p w14:paraId="1197EBF2" w14:textId="77777777" w:rsidR="00E67C11" w:rsidRPr="00C740CA" w:rsidRDefault="00E67C11" w:rsidP="00E67C11">
      <w:pPr>
        <w:pStyle w:val="hang1"/>
        <w:widowControl/>
        <w:spacing w:after="0"/>
        <w:jc w:val="both"/>
        <w:rPr>
          <w:rFonts w:ascii="Tahoma" w:hAnsi="Tahoma" w:cs="Tahoma"/>
          <w:sz w:val="22"/>
          <w:szCs w:val="22"/>
        </w:rPr>
      </w:pPr>
      <w:r w:rsidRPr="00C740CA">
        <w:rPr>
          <w:rFonts w:ascii="Tahoma" w:hAnsi="Tahoma" w:cs="Tahoma"/>
          <w:b/>
          <w:sz w:val="22"/>
          <w:szCs w:val="22"/>
        </w:rPr>
        <w:t>6.1</w:t>
      </w:r>
      <w:r w:rsidRPr="00C740CA">
        <w:rPr>
          <w:rFonts w:ascii="Tahoma" w:hAnsi="Tahoma" w:cs="Tahoma"/>
          <w:sz w:val="22"/>
          <w:szCs w:val="22"/>
        </w:rPr>
        <w:tab/>
        <w:t xml:space="preserve">Este Acordo de Confidencialidade entrará em vigor a partir da data de sua assinatura e permanecerá válido pelo prazo </w:t>
      </w:r>
      <w:r w:rsidR="00217915" w:rsidRPr="00C740CA">
        <w:rPr>
          <w:rFonts w:ascii="Tahoma" w:hAnsi="Tahoma" w:cs="Tahoma"/>
          <w:sz w:val="22"/>
          <w:szCs w:val="22"/>
        </w:rPr>
        <w:t>em que forem mantidas as relações comerciais entre as Partes, observado o disposto na Cláusula 4.3 acima.</w:t>
      </w:r>
    </w:p>
    <w:p w14:paraId="0C435352" w14:textId="77777777" w:rsidR="00207A89" w:rsidRDefault="00207A89" w:rsidP="00E67C11">
      <w:pPr>
        <w:pStyle w:val="hang1"/>
        <w:widowControl/>
        <w:spacing w:after="0"/>
        <w:jc w:val="both"/>
        <w:rPr>
          <w:rFonts w:ascii="Tahoma" w:hAnsi="Tahoma" w:cs="Tahoma"/>
          <w:sz w:val="22"/>
          <w:szCs w:val="22"/>
        </w:rPr>
      </w:pPr>
    </w:p>
    <w:p w14:paraId="0DE0314E" w14:textId="77777777" w:rsidR="0077771A" w:rsidRPr="00C740CA" w:rsidRDefault="0077771A" w:rsidP="00E67C11">
      <w:pPr>
        <w:pStyle w:val="hang1"/>
        <w:widowControl/>
        <w:spacing w:after="0"/>
        <w:jc w:val="both"/>
        <w:rPr>
          <w:rFonts w:ascii="Tahoma" w:hAnsi="Tahoma" w:cs="Tahoma"/>
          <w:sz w:val="22"/>
          <w:szCs w:val="22"/>
        </w:rPr>
      </w:pPr>
    </w:p>
    <w:p w14:paraId="6CD03FDF" w14:textId="77777777" w:rsidR="00E67C11" w:rsidRPr="00C740CA" w:rsidRDefault="009C5412" w:rsidP="00E67C11">
      <w:pPr>
        <w:pStyle w:val="hang1"/>
        <w:widowControl/>
        <w:spacing w:after="0"/>
        <w:jc w:val="both"/>
        <w:rPr>
          <w:rFonts w:ascii="Tahoma" w:hAnsi="Tahoma" w:cs="Tahoma"/>
          <w:b/>
          <w:sz w:val="22"/>
          <w:szCs w:val="22"/>
        </w:rPr>
      </w:pPr>
      <w:r w:rsidRPr="00C740CA">
        <w:rPr>
          <w:rFonts w:ascii="Tahoma" w:hAnsi="Tahoma" w:cs="Tahoma"/>
          <w:b/>
          <w:sz w:val="22"/>
          <w:szCs w:val="22"/>
        </w:rPr>
        <w:t xml:space="preserve">CLÁUSULA </w:t>
      </w:r>
      <w:r w:rsidR="008058BA" w:rsidRPr="00C740CA">
        <w:rPr>
          <w:rFonts w:ascii="Tahoma" w:hAnsi="Tahoma" w:cs="Tahoma"/>
          <w:b/>
          <w:sz w:val="22"/>
          <w:szCs w:val="22"/>
        </w:rPr>
        <w:t xml:space="preserve">SÉTIMA </w:t>
      </w:r>
      <w:r w:rsidRPr="00C740CA">
        <w:rPr>
          <w:rFonts w:ascii="Tahoma" w:hAnsi="Tahoma" w:cs="Tahoma"/>
          <w:b/>
          <w:sz w:val="22"/>
          <w:szCs w:val="22"/>
        </w:rPr>
        <w:t xml:space="preserve">- </w:t>
      </w:r>
      <w:r w:rsidR="00217915" w:rsidRPr="00C740CA">
        <w:rPr>
          <w:rFonts w:ascii="Tahoma" w:hAnsi="Tahoma" w:cs="Tahoma"/>
          <w:b/>
          <w:smallCaps/>
          <w:sz w:val="22"/>
          <w:szCs w:val="22"/>
        </w:rPr>
        <w:t>DISPOSIÇÕES GERAIS</w:t>
      </w:r>
    </w:p>
    <w:p w14:paraId="0C2F333E" w14:textId="77777777" w:rsidR="00970591" w:rsidRPr="00C740CA" w:rsidRDefault="00970591" w:rsidP="00E67C11">
      <w:pPr>
        <w:pStyle w:val="hang1"/>
        <w:widowControl/>
        <w:spacing w:after="0"/>
        <w:ind w:left="0" w:firstLine="0"/>
        <w:jc w:val="both"/>
        <w:rPr>
          <w:rFonts w:ascii="Tahoma" w:hAnsi="Tahoma" w:cs="Tahoma"/>
          <w:sz w:val="22"/>
          <w:szCs w:val="22"/>
        </w:rPr>
      </w:pPr>
    </w:p>
    <w:p w14:paraId="09CD944A" w14:textId="77777777" w:rsidR="0067496C" w:rsidRPr="00C740CA" w:rsidRDefault="008058BA" w:rsidP="00E67C11">
      <w:pPr>
        <w:pStyle w:val="hang1"/>
        <w:widowControl/>
        <w:spacing w:after="0"/>
        <w:jc w:val="both"/>
        <w:rPr>
          <w:rFonts w:ascii="Tahoma" w:hAnsi="Tahoma" w:cs="Tahoma"/>
          <w:sz w:val="22"/>
          <w:szCs w:val="22"/>
        </w:rPr>
      </w:pPr>
      <w:r w:rsidRPr="00C740CA">
        <w:rPr>
          <w:rFonts w:ascii="Tahoma" w:hAnsi="Tahoma" w:cs="Tahoma"/>
          <w:b/>
          <w:sz w:val="22"/>
          <w:szCs w:val="22"/>
        </w:rPr>
        <w:t>7</w:t>
      </w:r>
      <w:r w:rsidR="00E67C11" w:rsidRPr="00C740CA">
        <w:rPr>
          <w:rFonts w:ascii="Tahoma" w:hAnsi="Tahoma" w:cs="Tahoma"/>
          <w:b/>
          <w:sz w:val="22"/>
          <w:szCs w:val="22"/>
        </w:rPr>
        <w:t>.1</w:t>
      </w:r>
      <w:r w:rsidR="00E67C11" w:rsidRPr="00C740CA">
        <w:rPr>
          <w:rFonts w:ascii="Tahoma" w:hAnsi="Tahoma" w:cs="Tahoma"/>
          <w:sz w:val="22"/>
          <w:szCs w:val="22"/>
        </w:rPr>
        <w:tab/>
      </w:r>
      <w:r w:rsidR="009C5412" w:rsidRPr="00C740CA">
        <w:rPr>
          <w:rFonts w:ascii="Tahoma" w:hAnsi="Tahoma" w:cs="Tahoma"/>
          <w:sz w:val="22"/>
          <w:szCs w:val="22"/>
        </w:rPr>
        <w:t>A tolerância ou o não exercício, por qualquer das Partes, de qualquer direito, poder ou privilégio previsto neste instrumento, ainda que ocorra repetidas vezes, não será considerado como renúncia, nem caracterizará novação prevista em lei, sendo interpretado como mera liberalidade, podendo ser exigido e exercido por qualquer das Partes a qualquer tempo.</w:t>
      </w:r>
    </w:p>
    <w:p w14:paraId="2EBE884A" w14:textId="77777777" w:rsidR="0067496C" w:rsidRPr="00C740CA" w:rsidRDefault="0067496C" w:rsidP="00E67C11">
      <w:pPr>
        <w:pStyle w:val="hang1"/>
        <w:widowControl/>
        <w:spacing w:after="0"/>
        <w:jc w:val="both"/>
        <w:rPr>
          <w:rFonts w:ascii="Tahoma" w:hAnsi="Tahoma" w:cs="Tahoma"/>
          <w:sz w:val="22"/>
          <w:szCs w:val="22"/>
        </w:rPr>
      </w:pPr>
    </w:p>
    <w:p w14:paraId="5E7F5B91" w14:textId="77777777" w:rsidR="00E67C11" w:rsidRPr="00C740CA" w:rsidRDefault="008058BA" w:rsidP="00E67C11">
      <w:pPr>
        <w:pStyle w:val="hang1"/>
        <w:widowControl/>
        <w:spacing w:after="0"/>
        <w:jc w:val="both"/>
        <w:rPr>
          <w:rFonts w:ascii="Tahoma" w:hAnsi="Tahoma" w:cs="Tahoma"/>
          <w:sz w:val="22"/>
          <w:szCs w:val="22"/>
        </w:rPr>
      </w:pPr>
      <w:r w:rsidRPr="00C740CA">
        <w:rPr>
          <w:rFonts w:ascii="Tahoma" w:hAnsi="Tahoma" w:cs="Tahoma"/>
          <w:b/>
          <w:sz w:val="22"/>
          <w:szCs w:val="22"/>
        </w:rPr>
        <w:t>7</w:t>
      </w:r>
      <w:r w:rsidR="009C5412" w:rsidRPr="00C740CA">
        <w:rPr>
          <w:rFonts w:ascii="Tahoma" w:hAnsi="Tahoma" w:cs="Tahoma"/>
          <w:b/>
          <w:sz w:val="22"/>
          <w:szCs w:val="22"/>
        </w:rPr>
        <w:t>.2</w:t>
      </w:r>
      <w:r w:rsidR="009C5412" w:rsidRPr="00C740CA">
        <w:rPr>
          <w:rFonts w:ascii="Tahoma" w:hAnsi="Tahoma" w:cs="Tahoma"/>
          <w:sz w:val="22"/>
          <w:szCs w:val="22"/>
        </w:rPr>
        <w:tab/>
        <w:t>Cada uma das Partes declara a outra que (i) possui plena capacidade e legitimidade para celebrar e executar o presente Acordo de Confidencialidade em todos os seus termos; (ii) está apta a observar as disposições previstas neste Acordo de Confidencialidade e agirá em relação a ele com boa-fé, lealdade e probidade; (iii) não se encontra em estado de necessidade ou sob coação para celebrar este Acordo de Confidencialidade, quaisquer outros contratos e/ou documentos relacionados, tampouco tem urgência em celebrá-los; e (iv) o presente instrumento é validamente celebrado e constitui obrigação legal, válida, vinculante e exeqüível contra cada Parte, de acordo com os seus termos.</w:t>
      </w:r>
    </w:p>
    <w:p w14:paraId="56E8BDF7" w14:textId="77777777" w:rsidR="009C5412" w:rsidRPr="00C740CA" w:rsidRDefault="009C5412" w:rsidP="00E67C11">
      <w:pPr>
        <w:pStyle w:val="hang1"/>
        <w:widowControl/>
        <w:spacing w:after="0"/>
        <w:jc w:val="both"/>
        <w:rPr>
          <w:rFonts w:ascii="Tahoma" w:hAnsi="Tahoma" w:cs="Tahoma"/>
          <w:sz w:val="22"/>
          <w:szCs w:val="22"/>
        </w:rPr>
      </w:pPr>
    </w:p>
    <w:p w14:paraId="39CC82F9" w14:textId="77777777" w:rsidR="009C5412" w:rsidRPr="00C740CA" w:rsidRDefault="008058BA" w:rsidP="00E67C11">
      <w:pPr>
        <w:pStyle w:val="hang1"/>
        <w:widowControl/>
        <w:spacing w:after="0"/>
        <w:jc w:val="both"/>
        <w:rPr>
          <w:rFonts w:ascii="Tahoma" w:hAnsi="Tahoma" w:cs="Tahoma"/>
          <w:sz w:val="22"/>
          <w:szCs w:val="22"/>
        </w:rPr>
      </w:pPr>
      <w:r w:rsidRPr="00C740CA">
        <w:rPr>
          <w:rFonts w:ascii="Tahoma" w:hAnsi="Tahoma" w:cs="Tahoma"/>
          <w:b/>
          <w:sz w:val="22"/>
          <w:szCs w:val="22"/>
        </w:rPr>
        <w:t>7</w:t>
      </w:r>
      <w:r w:rsidR="009C5412" w:rsidRPr="00C740CA">
        <w:rPr>
          <w:rFonts w:ascii="Tahoma" w:hAnsi="Tahoma" w:cs="Tahoma"/>
          <w:b/>
          <w:sz w:val="22"/>
          <w:szCs w:val="22"/>
        </w:rPr>
        <w:t>.3</w:t>
      </w:r>
      <w:r w:rsidR="009C5412" w:rsidRPr="00C740CA">
        <w:rPr>
          <w:rFonts w:ascii="Tahoma" w:hAnsi="Tahoma" w:cs="Tahoma"/>
          <w:b/>
          <w:sz w:val="22"/>
          <w:szCs w:val="22"/>
        </w:rPr>
        <w:tab/>
      </w:r>
      <w:r w:rsidR="009C5412" w:rsidRPr="00C740CA">
        <w:rPr>
          <w:rFonts w:ascii="Tahoma" w:hAnsi="Tahoma" w:cs="Tahoma"/>
          <w:sz w:val="22"/>
          <w:szCs w:val="22"/>
        </w:rPr>
        <w:t>As Partes declaram ainda que a celebração deste Acordo de Confidencialidade e o cumprimento das obrigações que ora assume</w:t>
      </w:r>
      <w:r w:rsidR="00AB41BA" w:rsidRPr="00C740CA">
        <w:rPr>
          <w:rFonts w:ascii="Tahoma" w:hAnsi="Tahoma" w:cs="Tahoma"/>
          <w:sz w:val="22"/>
          <w:szCs w:val="22"/>
        </w:rPr>
        <w:t>m</w:t>
      </w:r>
      <w:r w:rsidR="009C5412" w:rsidRPr="00C740CA">
        <w:rPr>
          <w:rFonts w:ascii="Tahoma" w:hAnsi="Tahoma" w:cs="Tahoma"/>
          <w:sz w:val="22"/>
          <w:szCs w:val="22"/>
        </w:rPr>
        <w:t xml:space="preserve"> (i) não violam qualquer disposição contida em seus documentos societários; (ii) não violam qualquer lei, regulamento, decisão judicial, administrativa ou arbitral, a que esteja</w:t>
      </w:r>
      <w:r w:rsidR="00AB41BA" w:rsidRPr="00C740CA">
        <w:rPr>
          <w:rFonts w:ascii="Tahoma" w:hAnsi="Tahoma" w:cs="Tahoma"/>
          <w:sz w:val="22"/>
          <w:szCs w:val="22"/>
        </w:rPr>
        <w:t>m</w:t>
      </w:r>
      <w:r w:rsidR="009C5412" w:rsidRPr="00C740CA">
        <w:rPr>
          <w:rFonts w:ascii="Tahoma" w:hAnsi="Tahoma" w:cs="Tahoma"/>
          <w:sz w:val="22"/>
          <w:szCs w:val="22"/>
        </w:rPr>
        <w:t xml:space="preserve"> vinculada</w:t>
      </w:r>
      <w:r w:rsidR="00AB41BA" w:rsidRPr="00C740CA">
        <w:rPr>
          <w:rFonts w:ascii="Tahoma" w:hAnsi="Tahoma" w:cs="Tahoma"/>
          <w:sz w:val="22"/>
          <w:szCs w:val="22"/>
        </w:rPr>
        <w:t>s</w:t>
      </w:r>
      <w:r w:rsidR="009C5412" w:rsidRPr="00C740CA">
        <w:rPr>
          <w:rFonts w:ascii="Tahoma" w:hAnsi="Tahoma" w:cs="Tahoma"/>
          <w:sz w:val="22"/>
          <w:szCs w:val="22"/>
        </w:rPr>
        <w:t>; e (iii) não exigem consentimento, aprovação ou autorização de qualquer natureza.</w:t>
      </w:r>
    </w:p>
    <w:p w14:paraId="75C966EA" w14:textId="77777777" w:rsidR="009C5412" w:rsidRPr="00C740CA" w:rsidRDefault="009C5412" w:rsidP="00E67C11">
      <w:pPr>
        <w:pStyle w:val="hang1"/>
        <w:widowControl/>
        <w:spacing w:after="0"/>
        <w:jc w:val="both"/>
        <w:rPr>
          <w:rFonts w:ascii="Tahoma" w:hAnsi="Tahoma" w:cs="Tahoma"/>
          <w:sz w:val="22"/>
          <w:szCs w:val="22"/>
        </w:rPr>
      </w:pPr>
    </w:p>
    <w:p w14:paraId="4A7E24C1" w14:textId="77777777" w:rsidR="00E67C11" w:rsidRPr="00C740CA" w:rsidRDefault="008058BA" w:rsidP="00E67C11">
      <w:pPr>
        <w:pStyle w:val="hang1"/>
        <w:widowControl/>
        <w:spacing w:after="0"/>
        <w:jc w:val="both"/>
        <w:rPr>
          <w:rFonts w:ascii="Tahoma" w:hAnsi="Tahoma" w:cs="Tahoma"/>
          <w:sz w:val="22"/>
          <w:szCs w:val="22"/>
        </w:rPr>
      </w:pPr>
      <w:r w:rsidRPr="00C740CA">
        <w:rPr>
          <w:rFonts w:ascii="Tahoma" w:hAnsi="Tahoma" w:cs="Tahoma"/>
          <w:b/>
          <w:sz w:val="22"/>
          <w:szCs w:val="22"/>
        </w:rPr>
        <w:t>7</w:t>
      </w:r>
      <w:r w:rsidR="009C5412" w:rsidRPr="00C740CA">
        <w:rPr>
          <w:rFonts w:ascii="Tahoma" w:hAnsi="Tahoma" w:cs="Tahoma"/>
          <w:b/>
          <w:sz w:val="22"/>
          <w:szCs w:val="22"/>
        </w:rPr>
        <w:t>.4</w:t>
      </w:r>
      <w:r w:rsidR="00E67C11" w:rsidRPr="00C740CA">
        <w:rPr>
          <w:rFonts w:ascii="Tahoma" w:hAnsi="Tahoma" w:cs="Tahoma"/>
          <w:sz w:val="22"/>
          <w:szCs w:val="22"/>
        </w:rPr>
        <w:tab/>
      </w:r>
      <w:r w:rsidR="00C71140" w:rsidRPr="00C740CA">
        <w:rPr>
          <w:rFonts w:ascii="Tahoma" w:hAnsi="Tahoma" w:cs="Tahoma"/>
          <w:sz w:val="22"/>
          <w:szCs w:val="22"/>
        </w:rPr>
        <w:t xml:space="preserve">Na hipótese de qualquer dispositivo ou parte de qualquer dispositivo deste </w:t>
      </w:r>
      <w:r w:rsidR="004534AB" w:rsidRPr="00C740CA">
        <w:rPr>
          <w:rFonts w:ascii="Tahoma" w:hAnsi="Tahoma" w:cs="Tahoma"/>
          <w:sz w:val="22"/>
          <w:szCs w:val="22"/>
        </w:rPr>
        <w:t xml:space="preserve">Acordo de Confidencialidade </w:t>
      </w:r>
      <w:r w:rsidR="00C71140" w:rsidRPr="00C740CA">
        <w:rPr>
          <w:rFonts w:ascii="Tahoma" w:hAnsi="Tahoma" w:cs="Tahoma"/>
          <w:sz w:val="22"/>
          <w:szCs w:val="22"/>
        </w:rPr>
        <w:t xml:space="preserve">ser considerado nulo ou </w:t>
      </w:r>
      <w:r w:rsidR="00F80021" w:rsidRPr="00C740CA">
        <w:rPr>
          <w:rFonts w:ascii="Tahoma" w:hAnsi="Tahoma" w:cs="Tahoma"/>
          <w:sz w:val="22"/>
          <w:szCs w:val="22"/>
        </w:rPr>
        <w:t>inexequível</w:t>
      </w:r>
      <w:r w:rsidR="00C71140" w:rsidRPr="00C740CA">
        <w:rPr>
          <w:rFonts w:ascii="Tahoma" w:hAnsi="Tahoma" w:cs="Tahoma"/>
          <w:sz w:val="22"/>
          <w:szCs w:val="22"/>
        </w:rPr>
        <w:t xml:space="preserve"> por qualquer motivo que seja, esse </w:t>
      </w:r>
      <w:r w:rsidR="00C71140" w:rsidRPr="00C740CA">
        <w:rPr>
          <w:rFonts w:ascii="Tahoma" w:hAnsi="Tahoma" w:cs="Tahoma"/>
          <w:sz w:val="22"/>
          <w:szCs w:val="22"/>
        </w:rPr>
        <w:lastRenderedPageBreak/>
        <w:t>dispositivo será suprimido e não terá nenhuma força e efeito, permanecendo as demais disposições inteiramente válidas</w:t>
      </w:r>
      <w:r w:rsidR="00E67C11" w:rsidRPr="00C740CA">
        <w:rPr>
          <w:rFonts w:ascii="Tahoma" w:hAnsi="Tahoma" w:cs="Tahoma"/>
          <w:sz w:val="22"/>
          <w:szCs w:val="22"/>
        </w:rPr>
        <w:t>.</w:t>
      </w:r>
    </w:p>
    <w:p w14:paraId="6454E2CB" w14:textId="77777777" w:rsidR="002E5A79" w:rsidRPr="00C740CA" w:rsidRDefault="002E5A79" w:rsidP="00E67C11">
      <w:pPr>
        <w:pStyle w:val="hang1"/>
        <w:widowControl/>
        <w:spacing w:after="0"/>
        <w:jc w:val="both"/>
        <w:rPr>
          <w:rFonts w:ascii="Tahoma" w:hAnsi="Tahoma" w:cs="Tahoma"/>
          <w:sz w:val="22"/>
          <w:szCs w:val="22"/>
        </w:rPr>
      </w:pPr>
    </w:p>
    <w:p w14:paraId="278D680E" w14:textId="77777777" w:rsidR="0077771A" w:rsidRDefault="008058BA" w:rsidP="0077771A">
      <w:pPr>
        <w:pStyle w:val="hang1"/>
        <w:widowControl/>
        <w:spacing w:after="0"/>
        <w:jc w:val="both"/>
        <w:rPr>
          <w:rFonts w:ascii="Tahoma" w:hAnsi="Tahoma" w:cs="Tahoma"/>
          <w:sz w:val="22"/>
          <w:szCs w:val="22"/>
        </w:rPr>
      </w:pPr>
      <w:r w:rsidRPr="00C740CA">
        <w:rPr>
          <w:rFonts w:ascii="Tahoma" w:hAnsi="Tahoma" w:cs="Tahoma"/>
          <w:b/>
          <w:sz w:val="22"/>
          <w:szCs w:val="22"/>
        </w:rPr>
        <w:t>7</w:t>
      </w:r>
      <w:r w:rsidR="009C5412" w:rsidRPr="00C740CA">
        <w:rPr>
          <w:rFonts w:ascii="Tahoma" w:hAnsi="Tahoma" w:cs="Tahoma"/>
          <w:b/>
          <w:sz w:val="22"/>
          <w:szCs w:val="22"/>
        </w:rPr>
        <w:t>.5</w:t>
      </w:r>
      <w:r w:rsidR="00E67C11" w:rsidRPr="00C740CA">
        <w:rPr>
          <w:rFonts w:ascii="Tahoma" w:hAnsi="Tahoma" w:cs="Tahoma"/>
          <w:sz w:val="22"/>
          <w:szCs w:val="22"/>
        </w:rPr>
        <w:tab/>
        <w:t xml:space="preserve">O presente Acordo de Confidencialidade </w:t>
      </w:r>
      <w:r w:rsidR="009912FE" w:rsidRPr="007E3C88">
        <w:rPr>
          <w:rFonts w:ascii="Tahoma" w:hAnsi="Tahoma" w:cs="Tahoma"/>
          <w:sz w:val="22"/>
          <w:szCs w:val="22"/>
        </w:rPr>
        <w:t>é firmado em caráter irrevogável e irretratável</w:t>
      </w:r>
      <w:r w:rsidR="009912FE" w:rsidRPr="00C740CA">
        <w:rPr>
          <w:rFonts w:ascii="Tahoma" w:hAnsi="Tahoma" w:cs="Tahoma"/>
          <w:sz w:val="22"/>
          <w:szCs w:val="22"/>
        </w:rPr>
        <w:t xml:space="preserve"> </w:t>
      </w:r>
      <w:r w:rsidR="009912FE">
        <w:rPr>
          <w:rFonts w:ascii="Tahoma" w:hAnsi="Tahoma" w:cs="Tahoma"/>
          <w:sz w:val="22"/>
          <w:szCs w:val="22"/>
        </w:rPr>
        <w:t xml:space="preserve">e </w:t>
      </w:r>
      <w:r w:rsidR="00E67C11" w:rsidRPr="00C740CA">
        <w:rPr>
          <w:rFonts w:ascii="Tahoma" w:hAnsi="Tahoma" w:cs="Tahoma"/>
          <w:sz w:val="22"/>
          <w:szCs w:val="22"/>
        </w:rPr>
        <w:t xml:space="preserve">obriga as </w:t>
      </w:r>
      <w:r w:rsidR="004534AB" w:rsidRPr="00C740CA">
        <w:rPr>
          <w:rFonts w:ascii="Tahoma" w:hAnsi="Tahoma" w:cs="Tahoma"/>
          <w:sz w:val="22"/>
          <w:szCs w:val="22"/>
        </w:rPr>
        <w:t>Partes</w:t>
      </w:r>
      <w:r w:rsidR="00E67C11" w:rsidRPr="00C740CA">
        <w:rPr>
          <w:rFonts w:ascii="Tahoma" w:hAnsi="Tahoma" w:cs="Tahoma"/>
          <w:sz w:val="22"/>
          <w:szCs w:val="22"/>
        </w:rPr>
        <w:t>, por si e sucessores, a qualquer título, sendo vedada a cessão contratual.</w:t>
      </w:r>
    </w:p>
    <w:p w14:paraId="76DDA08C" w14:textId="77777777" w:rsidR="0077771A" w:rsidRPr="00C740CA" w:rsidRDefault="0077771A" w:rsidP="0077771A">
      <w:pPr>
        <w:pStyle w:val="hang1"/>
        <w:widowControl/>
        <w:spacing w:after="0"/>
        <w:jc w:val="both"/>
        <w:rPr>
          <w:rFonts w:ascii="Tahoma" w:hAnsi="Tahoma" w:cs="Tahoma"/>
          <w:sz w:val="22"/>
          <w:szCs w:val="22"/>
        </w:rPr>
      </w:pPr>
    </w:p>
    <w:p w14:paraId="2F65154B" w14:textId="77777777" w:rsidR="0077771A" w:rsidRDefault="0077771A" w:rsidP="0077771A">
      <w:pPr>
        <w:pStyle w:val="hang1"/>
        <w:widowControl/>
        <w:spacing w:after="0"/>
        <w:jc w:val="both"/>
        <w:rPr>
          <w:rFonts w:ascii="Tahoma" w:hAnsi="Tahoma" w:cs="Tahoma"/>
          <w:sz w:val="22"/>
          <w:szCs w:val="22"/>
        </w:rPr>
      </w:pPr>
      <w:r w:rsidRPr="00C740CA">
        <w:rPr>
          <w:rFonts w:ascii="Tahoma" w:hAnsi="Tahoma" w:cs="Tahoma"/>
          <w:b/>
          <w:sz w:val="22"/>
          <w:szCs w:val="22"/>
        </w:rPr>
        <w:t>7.</w:t>
      </w:r>
      <w:r>
        <w:rPr>
          <w:rFonts w:ascii="Tahoma" w:hAnsi="Tahoma" w:cs="Tahoma"/>
          <w:b/>
          <w:sz w:val="22"/>
          <w:szCs w:val="22"/>
        </w:rPr>
        <w:t>6</w:t>
      </w:r>
      <w:r w:rsidRPr="00C740CA">
        <w:rPr>
          <w:rFonts w:ascii="Tahoma" w:hAnsi="Tahoma" w:cs="Tahoma"/>
          <w:sz w:val="22"/>
          <w:szCs w:val="22"/>
        </w:rPr>
        <w:tab/>
      </w:r>
      <w:r w:rsidR="00F80021" w:rsidRPr="00F80021">
        <w:rPr>
          <w:rFonts w:ascii="Tahoma" w:hAnsi="Tahoma" w:cs="Tahoma"/>
          <w:sz w:val="22"/>
          <w:szCs w:val="22"/>
        </w:rPr>
        <w:t>As P</w:t>
      </w:r>
      <w:r w:rsidR="00F80021">
        <w:rPr>
          <w:rFonts w:ascii="Tahoma" w:hAnsi="Tahoma" w:cs="Tahoma"/>
          <w:sz w:val="22"/>
          <w:szCs w:val="22"/>
        </w:rPr>
        <w:t>artes</w:t>
      </w:r>
      <w:r w:rsidR="00F80021" w:rsidRPr="00F80021">
        <w:rPr>
          <w:rFonts w:ascii="Tahoma" w:hAnsi="Tahoma" w:cs="Tahoma"/>
          <w:sz w:val="22"/>
          <w:szCs w:val="22"/>
        </w:rPr>
        <w:t xml:space="preserve">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ainda que não por certificado emitido pela ICP-Brasil, nos termos do art. 10, § 2º, da Medida Provisória nº 2.200-2/2001.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53EEB097" w14:textId="77777777" w:rsidR="0077771A" w:rsidRDefault="0077771A" w:rsidP="00E67C11">
      <w:pPr>
        <w:pStyle w:val="hang1"/>
        <w:widowControl/>
        <w:spacing w:after="0"/>
        <w:jc w:val="both"/>
        <w:rPr>
          <w:rFonts w:ascii="Tahoma" w:hAnsi="Tahoma" w:cs="Tahoma"/>
          <w:sz w:val="22"/>
          <w:szCs w:val="22"/>
        </w:rPr>
      </w:pPr>
    </w:p>
    <w:p w14:paraId="06F9829A" w14:textId="77777777" w:rsidR="0077771A" w:rsidRPr="00C740CA" w:rsidRDefault="0077771A" w:rsidP="00E67C11">
      <w:pPr>
        <w:pStyle w:val="hang1"/>
        <w:widowControl/>
        <w:spacing w:after="0"/>
        <w:jc w:val="both"/>
        <w:rPr>
          <w:rFonts w:ascii="Tahoma" w:hAnsi="Tahoma" w:cs="Tahoma"/>
          <w:sz w:val="22"/>
          <w:szCs w:val="22"/>
        </w:rPr>
      </w:pPr>
    </w:p>
    <w:p w14:paraId="2D13F715" w14:textId="77777777" w:rsidR="00E67C11" w:rsidRPr="00C740CA" w:rsidRDefault="00722B28" w:rsidP="00E67C11">
      <w:pPr>
        <w:pStyle w:val="hang1"/>
        <w:widowControl/>
        <w:spacing w:after="0"/>
        <w:jc w:val="both"/>
        <w:rPr>
          <w:rFonts w:ascii="Tahoma" w:hAnsi="Tahoma" w:cs="Tahoma"/>
          <w:b/>
          <w:sz w:val="22"/>
          <w:szCs w:val="22"/>
        </w:rPr>
      </w:pPr>
      <w:r w:rsidRPr="00C740CA">
        <w:rPr>
          <w:rFonts w:ascii="Tahoma" w:hAnsi="Tahoma" w:cs="Tahoma"/>
          <w:b/>
          <w:sz w:val="22"/>
          <w:szCs w:val="22"/>
        </w:rPr>
        <w:t xml:space="preserve">CLÁUSULA </w:t>
      </w:r>
      <w:r w:rsidR="008058BA" w:rsidRPr="00C740CA">
        <w:rPr>
          <w:rFonts w:ascii="Tahoma" w:hAnsi="Tahoma" w:cs="Tahoma"/>
          <w:b/>
          <w:sz w:val="22"/>
          <w:szCs w:val="22"/>
        </w:rPr>
        <w:t>OITAVA</w:t>
      </w:r>
      <w:r w:rsidR="006047FD" w:rsidRPr="00C740CA">
        <w:rPr>
          <w:rFonts w:ascii="Tahoma" w:hAnsi="Tahoma" w:cs="Tahoma"/>
          <w:b/>
          <w:sz w:val="22"/>
          <w:szCs w:val="22"/>
        </w:rPr>
        <w:t xml:space="preserve"> </w:t>
      </w:r>
      <w:r w:rsidRPr="00C740CA">
        <w:rPr>
          <w:rFonts w:ascii="Tahoma" w:hAnsi="Tahoma" w:cs="Tahoma"/>
          <w:b/>
          <w:sz w:val="22"/>
          <w:szCs w:val="22"/>
        </w:rPr>
        <w:t xml:space="preserve">- </w:t>
      </w:r>
      <w:r w:rsidR="00217915" w:rsidRPr="00C740CA">
        <w:rPr>
          <w:rFonts w:ascii="Tahoma" w:hAnsi="Tahoma" w:cs="Tahoma"/>
          <w:b/>
          <w:smallCaps/>
          <w:sz w:val="22"/>
          <w:szCs w:val="22"/>
        </w:rPr>
        <w:t>JURISDIÇÃO E FORO</w:t>
      </w:r>
    </w:p>
    <w:p w14:paraId="71FAAFC0" w14:textId="77777777" w:rsidR="007E0BAD" w:rsidRPr="00C740CA" w:rsidRDefault="007E0BAD" w:rsidP="00E67C11">
      <w:pPr>
        <w:pStyle w:val="hang1"/>
        <w:widowControl/>
        <w:spacing w:after="0"/>
        <w:jc w:val="both"/>
        <w:rPr>
          <w:rFonts w:ascii="Tahoma" w:hAnsi="Tahoma" w:cs="Tahoma"/>
          <w:sz w:val="22"/>
          <w:szCs w:val="22"/>
        </w:rPr>
      </w:pPr>
    </w:p>
    <w:p w14:paraId="393551C3" w14:textId="77777777" w:rsidR="00E67C11" w:rsidRPr="00C740CA" w:rsidRDefault="00E67C11" w:rsidP="00E67C11">
      <w:pPr>
        <w:pStyle w:val="hang1"/>
        <w:widowControl/>
        <w:spacing w:after="0"/>
        <w:jc w:val="both"/>
        <w:rPr>
          <w:rFonts w:ascii="Tahoma" w:hAnsi="Tahoma" w:cs="Tahoma"/>
          <w:sz w:val="22"/>
          <w:szCs w:val="22"/>
        </w:rPr>
      </w:pPr>
      <w:r w:rsidRPr="00C740CA">
        <w:rPr>
          <w:rFonts w:ascii="Tahoma" w:hAnsi="Tahoma" w:cs="Tahoma"/>
          <w:b/>
          <w:sz w:val="22"/>
          <w:szCs w:val="22"/>
        </w:rPr>
        <w:t>8.1</w:t>
      </w:r>
      <w:r w:rsidRPr="00C740CA">
        <w:rPr>
          <w:rFonts w:ascii="Tahoma" w:hAnsi="Tahoma" w:cs="Tahoma"/>
          <w:sz w:val="22"/>
          <w:szCs w:val="22"/>
        </w:rPr>
        <w:t xml:space="preserve"> </w:t>
      </w:r>
      <w:r w:rsidRPr="00C740CA">
        <w:rPr>
          <w:rFonts w:ascii="Tahoma" w:hAnsi="Tahoma" w:cs="Tahoma"/>
          <w:sz w:val="22"/>
          <w:szCs w:val="22"/>
        </w:rPr>
        <w:tab/>
        <w:t xml:space="preserve">O presente será regido e interpretado pela legislação brasileira, elegendo as Partes </w:t>
      </w:r>
      <w:r w:rsidRPr="00C740CA">
        <w:rPr>
          <w:rFonts w:ascii="Tahoma" w:hAnsi="Tahoma" w:cs="Tahoma"/>
          <w:snapToGrid w:val="0"/>
          <w:sz w:val="22"/>
          <w:szCs w:val="22"/>
        </w:rPr>
        <w:t>o foro da Comarca da Capital do Estado do Rio de Janeiro para dirimir quaisquer controvérsias dele decorrentes, com renúncia a qualquer outro, por mais privilegiado que seja.</w:t>
      </w:r>
    </w:p>
    <w:p w14:paraId="4D8E66CD" w14:textId="77777777" w:rsidR="00E67C11" w:rsidRPr="00C740CA" w:rsidRDefault="00E67C11" w:rsidP="00E67C11">
      <w:pPr>
        <w:jc w:val="both"/>
        <w:rPr>
          <w:rFonts w:ascii="Tahoma" w:hAnsi="Tahoma" w:cs="Tahoma"/>
          <w:sz w:val="22"/>
          <w:szCs w:val="22"/>
        </w:rPr>
      </w:pPr>
    </w:p>
    <w:p w14:paraId="6B0AB2D1" w14:textId="77777777" w:rsidR="00DC2015" w:rsidRPr="00C740CA" w:rsidRDefault="00DC2015" w:rsidP="00E67C11">
      <w:pPr>
        <w:jc w:val="both"/>
        <w:rPr>
          <w:rFonts w:ascii="Tahoma" w:hAnsi="Tahoma" w:cs="Tahoma"/>
          <w:sz w:val="22"/>
          <w:szCs w:val="22"/>
        </w:rPr>
      </w:pPr>
    </w:p>
    <w:p w14:paraId="147AEECB" w14:textId="77777777" w:rsidR="00E67C11" w:rsidRPr="00C740CA" w:rsidRDefault="00E67C11" w:rsidP="00E67C11">
      <w:pPr>
        <w:jc w:val="both"/>
        <w:rPr>
          <w:rFonts w:ascii="Tahoma" w:hAnsi="Tahoma" w:cs="Tahoma"/>
          <w:sz w:val="22"/>
          <w:szCs w:val="22"/>
        </w:rPr>
      </w:pPr>
      <w:r w:rsidRPr="00C740CA">
        <w:rPr>
          <w:rFonts w:ascii="Tahoma" w:hAnsi="Tahoma" w:cs="Tahoma"/>
          <w:sz w:val="22"/>
          <w:szCs w:val="22"/>
        </w:rPr>
        <w:t>E, por estarem assim justas e contratadas, as Partes firmam o presente Acordo de Confidencialidade em 02 (duas) vias de igual forma e teor, na presença das testemunhas a seguir identificadas.</w:t>
      </w:r>
    </w:p>
    <w:p w14:paraId="4B27A6C1" w14:textId="77777777" w:rsidR="00E67C11" w:rsidRPr="00C740CA" w:rsidRDefault="00E67C11" w:rsidP="00E67C11">
      <w:pPr>
        <w:jc w:val="both"/>
        <w:rPr>
          <w:rFonts w:ascii="Tahoma" w:hAnsi="Tahoma" w:cs="Tahoma"/>
          <w:sz w:val="22"/>
          <w:szCs w:val="22"/>
        </w:rPr>
      </w:pPr>
    </w:p>
    <w:p w14:paraId="4B351F1E" w14:textId="77777777" w:rsidR="00DC2015" w:rsidRPr="00C740CA" w:rsidRDefault="00DC2015" w:rsidP="00E67C11">
      <w:pPr>
        <w:jc w:val="both"/>
        <w:rPr>
          <w:rFonts w:ascii="Tahoma" w:hAnsi="Tahoma" w:cs="Tahoma"/>
          <w:sz w:val="22"/>
          <w:szCs w:val="22"/>
        </w:rPr>
      </w:pPr>
    </w:p>
    <w:p w14:paraId="4FF7960B" w14:textId="77777777" w:rsidR="00DC2015" w:rsidRPr="00C740CA" w:rsidRDefault="00DC2015" w:rsidP="00E67C11">
      <w:pPr>
        <w:jc w:val="both"/>
        <w:rPr>
          <w:rFonts w:ascii="Tahoma" w:hAnsi="Tahoma" w:cs="Tahoma"/>
          <w:sz w:val="22"/>
          <w:szCs w:val="22"/>
        </w:rPr>
      </w:pPr>
    </w:p>
    <w:p w14:paraId="6843FD29" w14:textId="77777777" w:rsidR="00E67C11" w:rsidRPr="00C740CA" w:rsidRDefault="00E67C11" w:rsidP="00E67C11">
      <w:pPr>
        <w:jc w:val="center"/>
        <w:rPr>
          <w:rFonts w:ascii="Tahoma" w:hAnsi="Tahoma" w:cs="Tahoma"/>
          <w:sz w:val="22"/>
          <w:szCs w:val="22"/>
        </w:rPr>
      </w:pPr>
      <w:r w:rsidRPr="00C740CA">
        <w:rPr>
          <w:rFonts w:ascii="Tahoma" w:hAnsi="Tahoma" w:cs="Tahoma"/>
          <w:sz w:val="22"/>
          <w:szCs w:val="22"/>
        </w:rPr>
        <w:t xml:space="preserve">Rio de Janeiro, </w:t>
      </w:r>
      <w:r w:rsidR="00591CA6" w:rsidRPr="00C740CA">
        <w:rPr>
          <w:rFonts w:ascii="Tahoma" w:hAnsi="Tahoma" w:cs="Tahoma"/>
          <w:sz w:val="22"/>
          <w:szCs w:val="22"/>
          <w:highlight w:val="yellow"/>
        </w:rPr>
        <w:t>[</w:t>
      </w:r>
      <w:r w:rsidR="00591CA6" w:rsidRPr="00C740CA">
        <w:rPr>
          <w:rFonts w:ascii="Tahoma" w:hAnsi="Tahoma" w:cs="Tahoma"/>
          <w:sz w:val="22"/>
          <w:szCs w:val="22"/>
          <w:highlight w:val="yellow"/>
          <w:lang w:eastAsia="ja-JP"/>
        </w:rPr>
        <w:t>●</w:t>
      </w:r>
      <w:r w:rsidR="00591CA6" w:rsidRPr="00C740CA">
        <w:rPr>
          <w:rFonts w:ascii="Tahoma" w:hAnsi="Tahoma" w:cs="Tahoma"/>
          <w:sz w:val="22"/>
          <w:szCs w:val="22"/>
          <w:highlight w:val="yellow"/>
        </w:rPr>
        <w:t>]</w:t>
      </w:r>
      <w:r w:rsidR="00591CA6" w:rsidRPr="00C740CA">
        <w:rPr>
          <w:rFonts w:ascii="Tahoma" w:hAnsi="Tahoma" w:cs="Tahoma"/>
          <w:sz w:val="22"/>
          <w:szCs w:val="22"/>
        </w:rPr>
        <w:t xml:space="preserve"> </w:t>
      </w:r>
      <w:r w:rsidRPr="00C740CA">
        <w:rPr>
          <w:rFonts w:ascii="Tahoma" w:hAnsi="Tahoma" w:cs="Tahoma"/>
          <w:sz w:val="22"/>
          <w:szCs w:val="22"/>
        </w:rPr>
        <w:t xml:space="preserve">de </w:t>
      </w:r>
      <w:r w:rsidR="00591CA6" w:rsidRPr="00C740CA">
        <w:rPr>
          <w:rFonts w:ascii="Tahoma" w:hAnsi="Tahoma" w:cs="Tahoma"/>
          <w:sz w:val="22"/>
          <w:szCs w:val="22"/>
          <w:highlight w:val="yellow"/>
        </w:rPr>
        <w:t>[</w:t>
      </w:r>
      <w:r w:rsidR="00591CA6" w:rsidRPr="00C740CA">
        <w:rPr>
          <w:rFonts w:ascii="Tahoma" w:hAnsi="Tahoma" w:cs="Tahoma"/>
          <w:sz w:val="22"/>
          <w:szCs w:val="22"/>
          <w:highlight w:val="yellow"/>
          <w:lang w:eastAsia="ja-JP"/>
        </w:rPr>
        <w:t>●</w:t>
      </w:r>
      <w:r w:rsidR="00591CA6" w:rsidRPr="00C740CA">
        <w:rPr>
          <w:rFonts w:ascii="Tahoma" w:hAnsi="Tahoma" w:cs="Tahoma"/>
          <w:sz w:val="22"/>
          <w:szCs w:val="22"/>
          <w:highlight w:val="yellow"/>
        </w:rPr>
        <w:t>]</w:t>
      </w:r>
      <w:r w:rsidR="00B7314C" w:rsidRPr="00C740CA">
        <w:rPr>
          <w:rFonts w:ascii="Tahoma" w:hAnsi="Tahoma" w:cs="Tahoma"/>
          <w:sz w:val="22"/>
          <w:szCs w:val="22"/>
        </w:rPr>
        <w:t xml:space="preserve"> </w:t>
      </w:r>
      <w:r w:rsidRPr="00C740CA">
        <w:rPr>
          <w:rFonts w:ascii="Tahoma" w:hAnsi="Tahoma" w:cs="Tahoma"/>
          <w:sz w:val="22"/>
          <w:szCs w:val="22"/>
        </w:rPr>
        <w:t xml:space="preserve">de </w:t>
      </w:r>
      <w:r w:rsidR="006B343A" w:rsidRPr="00C740CA">
        <w:rPr>
          <w:rFonts w:ascii="Tahoma" w:hAnsi="Tahoma" w:cs="Tahoma"/>
          <w:sz w:val="22"/>
          <w:szCs w:val="22"/>
          <w:highlight w:val="yellow"/>
        </w:rPr>
        <w:t>[</w:t>
      </w:r>
      <w:r w:rsidR="006B343A" w:rsidRPr="00C740CA">
        <w:rPr>
          <w:rFonts w:ascii="Tahoma" w:hAnsi="Tahoma" w:cs="Tahoma"/>
          <w:sz w:val="22"/>
          <w:szCs w:val="22"/>
          <w:highlight w:val="yellow"/>
          <w:lang w:eastAsia="ja-JP"/>
        </w:rPr>
        <w:t>●</w:t>
      </w:r>
      <w:r w:rsidR="006B343A" w:rsidRPr="00C740CA">
        <w:rPr>
          <w:rFonts w:ascii="Tahoma" w:hAnsi="Tahoma" w:cs="Tahoma"/>
          <w:sz w:val="22"/>
          <w:szCs w:val="22"/>
          <w:highlight w:val="yellow"/>
        </w:rPr>
        <w:t>]</w:t>
      </w:r>
      <w:r w:rsidRPr="00C740CA">
        <w:rPr>
          <w:rFonts w:ascii="Tahoma" w:hAnsi="Tahoma" w:cs="Tahoma"/>
          <w:sz w:val="22"/>
          <w:szCs w:val="22"/>
        </w:rPr>
        <w:t>.</w:t>
      </w:r>
    </w:p>
    <w:p w14:paraId="1353ED95" w14:textId="77777777" w:rsidR="00B7314C" w:rsidRPr="00C740CA" w:rsidRDefault="00B7314C" w:rsidP="00B7314C">
      <w:pPr>
        <w:spacing w:line="276" w:lineRule="auto"/>
        <w:jc w:val="center"/>
        <w:rPr>
          <w:rFonts w:ascii="Tahoma" w:hAnsi="Tahoma" w:cs="Tahoma"/>
          <w:sz w:val="22"/>
          <w:szCs w:val="22"/>
        </w:rPr>
      </w:pPr>
    </w:p>
    <w:p w14:paraId="15CE1EE2" w14:textId="77777777" w:rsidR="001A376C" w:rsidRPr="00C740CA" w:rsidRDefault="001A376C" w:rsidP="00B7314C">
      <w:pPr>
        <w:spacing w:line="276" w:lineRule="auto"/>
        <w:jc w:val="center"/>
        <w:rPr>
          <w:rFonts w:ascii="Tahoma" w:hAnsi="Tahoma" w:cs="Tahoma"/>
          <w:sz w:val="22"/>
          <w:szCs w:val="22"/>
        </w:rPr>
      </w:pPr>
    </w:p>
    <w:p w14:paraId="1F838EF5" w14:textId="77777777" w:rsidR="00DC2015" w:rsidRPr="00C740CA" w:rsidRDefault="00DC2015" w:rsidP="00B7314C">
      <w:pPr>
        <w:spacing w:line="276" w:lineRule="auto"/>
        <w:jc w:val="center"/>
        <w:rPr>
          <w:rFonts w:ascii="Tahoma" w:hAnsi="Tahoma" w:cs="Tahoma"/>
          <w:sz w:val="22"/>
          <w:szCs w:val="22"/>
        </w:rPr>
      </w:pPr>
    </w:p>
    <w:p w14:paraId="15101217" w14:textId="77777777" w:rsidR="00B7314C" w:rsidRPr="00C740CA" w:rsidRDefault="00B7314C" w:rsidP="00B7314C">
      <w:pPr>
        <w:spacing w:line="276" w:lineRule="auto"/>
        <w:jc w:val="center"/>
        <w:rPr>
          <w:rFonts w:ascii="Tahoma" w:hAnsi="Tahoma" w:cs="Tahoma"/>
          <w:sz w:val="22"/>
          <w:szCs w:val="22"/>
        </w:rPr>
      </w:pPr>
      <w:r w:rsidRPr="00C740CA">
        <w:rPr>
          <w:rFonts w:ascii="Tahoma" w:hAnsi="Tahoma" w:cs="Tahoma"/>
          <w:sz w:val="22"/>
          <w:szCs w:val="22"/>
        </w:rPr>
        <w:t>____________________________________________________________</w:t>
      </w:r>
    </w:p>
    <w:p w14:paraId="2492C1F7" w14:textId="77777777" w:rsidR="001A376C" w:rsidRPr="00C740CA" w:rsidRDefault="00217915" w:rsidP="00B7314C">
      <w:pPr>
        <w:spacing w:line="276" w:lineRule="auto"/>
        <w:jc w:val="center"/>
        <w:rPr>
          <w:rFonts w:ascii="Tahoma" w:hAnsi="Tahoma" w:cs="Tahoma"/>
          <w:smallCaps/>
          <w:sz w:val="22"/>
          <w:szCs w:val="22"/>
        </w:rPr>
      </w:pPr>
      <w:r w:rsidRPr="00C740CA">
        <w:rPr>
          <w:rFonts w:ascii="Tahoma" w:hAnsi="Tahoma" w:cs="Tahoma"/>
          <w:b/>
          <w:smallCaps/>
          <w:sz w:val="22"/>
          <w:szCs w:val="22"/>
          <w:highlight w:val="yellow"/>
        </w:rPr>
        <w:t>[SOCIEDADE]</w:t>
      </w:r>
    </w:p>
    <w:p w14:paraId="2D27F0C1" w14:textId="77777777" w:rsidR="00DC2015" w:rsidRPr="00C740CA" w:rsidRDefault="00DC2015" w:rsidP="00B7314C">
      <w:pPr>
        <w:spacing w:line="276" w:lineRule="auto"/>
        <w:jc w:val="center"/>
        <w:rPr>
          <w:rFonts w:ascii="Tahoma" w:hAnsi="Tahoma" w:cs="Tahoma"/>
          <w:smallCaps/>
          <w:sz w:val="22"/>
          <w:szCs w:val="22"/>
        </w:rPr>
      </w:pPr>
    </w:p>
    <w:p w14:paraId="704BF5A6" w14:textId="77777777" w:rsidR="00DC2015" w:rsidRPr="00C740CA" w:rsidRDefault="00DC2015" w:rsidP="00B7314C">
      <w:pPr>
        <w:spacing w:line="276" w:lineRule="auto"/>
        <w:jc w:val="center"/>
        <w:rPr>
          <w:rFonts w:ascii="Tahoma" w:hAnsi="Tahoma" w:cs="Tahoma"/>
          <w:smallCaps/>
          <w:sz w:val="22"/>
          <w:szCs w:val="22"/>
        </w:rPr>
      </w:pPr>
    </w:p>
    <w:p w14:paraId="2D1BE3D5" w14:textId="77777777" w:rsidR="00E40950" w:rsidRPr="00C740CA" w:rsidRDefault="00E40950" w:rsidP="00B7314C">
      <w:pPr>
        <w:spacing w:line="276" w:lineRule="auto"/>
        <w:jc w:val="center"/>
        <w:rPr>
          <w:rFonts w:ascii="Tahoma" w:hAnsi="Tahoma" w:cs="Tahoma"/>
          <w:smallCaps/>
          <w:sz w:val="22"/>
          <w:szCs w:val="22"/>
        </w:rPr>
      </w:pPr>
    </w:p>
    <w:p w14:paraId="2200260B" w14:textId="77777777" w:rsidR="00B7314C" w:rsidRPr="00C740CA" w:rsidRDefault="00B7314C" w:rsidP="00B7314C">
      <w:pPr>
        <w:spacing w:line="276" w:lineRule="auto"/>
        <w:jc w:val="center"/>
        <w:rPr>
          <w:rFonts w:ascii="Tahoma" w:hAnsi="Tahoma" w:cs="Tahoma"/>
          <w:smallCaps/>
          <w:sz w:val="22"/>
          <w:szCs w:val="22"/>
        </w:rPr>
      </w:pPr>
      <w:r w:rsidRPr="00C740CA">
        <w:rPr>
          <w:rFonts w:ascii="Tahoma" w:hAnsi="Tahoma" w:cs="Tahoma"/>
          <w:smallCaps/>
          <w:sz w:val="22"/>
          <w:szCs w:val="22"/>
        </w:rPr>
        <w:t>_____________________________________________________________</w:t>
      </w:r>
    </w:p>
    <w:p w14:paraId="7AC0284B" w14:textId="77777777" w:rsidR="00B7314C" w:rsidRPr="00C740CA" w:rsidRDefault="007908E7" w:rsidP="00B7314C">
      <w:pPr>
        <w:spacing w:line="276" w:lineRule="auto"/>
        <w:jc w:val="center"/>
        <w:rPr>
          <w:rFonts w:ascii="Tahoma" w:hAnsi="Tahoma" w:cs="Tahoma"/>
          <w:smallCaps/>
          <w:sz w:val="22"/>
          <w:szCs w:val="22"/>
        </w:rPr>
      </w:pPr>
      <w:r w:rsidRPr="00945FCE">
        <w:rPr>
          <w:rFonts w:ascii="Tahoma" w:hAnsi="Tahoma" w:cs="Tahoma"/>
          <w:b/>
          <w:smallCaps/>
          <w:sz w:val="22"/>
          <w:szCs w:val="22"/>
        </w:rPr>
        <w:t xml:space="preserve">PARAMIS </w:t>
      </w:r>
      <w:r>
        <w:rPr>
          <w:rFonts w:ascii="Tahoma" w:hAnsi="Tahoma" w:cs="Tahoma"/>
          <w:b/>
          <w:smallCaps/>
          <w:sz w:val="22"/>
          <w:szCs w:val="22"/>
        </w:rPr>
        <w:t>IB ASSESSORIA FINANCEIRA LTDA</w:t>
      </w:r>
      <w:r w:rsidRPr="00945FCE">
        <w:rPr>
          <w:rFonts w:ascii="Tahoma" w:hAnsi="Tahoma" w:cs="Tahoma"/>
          <w:b/>
          <w:smallCaps/>
          <w:sz w:val="22"/>
          <w:szCs w:val="22"/>
        </w:rPr>
        <w:t>.</w:t>
      </w:r>
    </w:p>
    <w:p w14:paraId="38D6BD35" w14:textId="77777777" w:rsidR="001A376C" w:rsidRDefault="001A376C" w:rsidP="00B7314C">
      <w:pPr>
        <w:spacing w:line="276" w:lineRule="auto"/>
        <w:jc w:val="center"/>
        <w:rPr>
          <w:rFonts w:ascii="Tahoma" w:hAnsi="Tahoma" w:cs="Tahoma"/>
          <w:smallCaps/>
          <w:sz w:val="22"/>
          <w:szCs w:val="22"/>
        </w:rPr>
      </w:pPr>
    </w:p>
    <w:p w14:paraId="21256CC1" w14:textId="77777777" w:rsidR="00615691" w:rsidRDefault="00615691" w:rsidP="00B7314C">
      <w:pPr>
        <w:spacing w:line="276" w:lineRule="auto"/>
        <w:jc w:val="center"/>
        <w:rPr>
          <w:rFonts w:ascii="Tahoma" w:hAnsi="Tahoma" w:cs="Tahoma"/>
          <w:smallCaps/>
          <w:sz w:val="22"/>
          <w:szCs w:val="22"/>
        </w:rPr>
      </w:pPr>
    </w:p>
    <w:p w14:paraId="33C9DB11" w14:textId="77777777" w:rsidR="00615691" w:rsidRPr="00C740CA" w:rsidRDefault="00615691" w:rsidP="00B7314C">
      <w:pPr>
        <w:spacing w:line="276" w:lineRule="auto"/>
        <w:jc w:val="center"/>
        <w:rPr>
          <w:rFonts w:ascii="Tahoma" w:hAnsi="Tahoma" w:cs="Tahoma"/>
          <w:smallCaps/>
          <w:sz w:val="22"/>
          <w:szCs w:val="22"/>
        </w:rPr>
      </w:pPr>
    </w:p>
    <w:tbl>
      <w:tblPr>
        <w:tblW w:w="0" w:type="auto"/>
        <w:tblLayout w:type="fixed"/>
        <w:tblLook w:val="0000" w:firstRow="0" w:lastRow="0" w:firstColumn="0" w:lastColumn="0" w:noHBand="0" w:noVBand="0"/>
      </w:tblPr>
      <w:tblGrid>
        <w:gridCol w:w="4503"/>
        <w:gridCol w:w="4536"/>
      </w:tblGrid>
      <w:tr w:rsidR="00B7314C" w:rsidRPr="00C740CA" w14:paraId="16CA9E15" w14:textId="77777777" w:rsidTr="001A376C">
        <w:tc>
          <w:tcPr>
            <w:tcW w:w="4503" w:type="dxa"/>
          </w:tcPr>
          <w:p w14:paraId="61E5E26E" w14:textId="77777777" w:rsidR="001A376C" w:rsidRPr="00C740CA" w:rsidRDefault="00B7314C" w:rsidP="00722B28">
            <w:pPr>
              <w:jc w:val="both"/>
              <w:rPr>
                <w:rFonts w:ascii="Tahoma" w:hAnsi="Tahoma" w:cs="Tahoma"/>
                <w:bCs/>
                <w:sz w:val="22"/>
                <w:szCs w:val="22"/>
              </w:rPr>
            </w:pPr>
            <w:r w:rsidRPr="00C740CA">
              <w:rPr>
                <w:rFonts w:ascii="Tahoma" w:hAnsi="Tahoma" w:cs="Tahoma"/>
                <w:b/>
                <w:bCs/>
                <w:sz w:val="22"/>
                <w:szCs w:val="22"/>
              </w:rPr>
              <w:t>Testemunhas</w:t>
            </w:r>
            <w:r w:rsidRPr="00C740CA">
              <w:rPr>
                <w:rFonts w:ascii="Tahoma" w:hAnsi="Tahoma" w:cs="Tahoma"/>
                <w:bCs/>
                <w:sz w:val="22"/>
                <w:szCs w:val="22"/>
              </w:rPr>
              <w:t>:</w:t>
            </w:r>
          </w:p>
          <w:p w14:paraId="4B2C8C33" w14:textId="77777777" w:rsidR="00093BF7" w:rsidRDefault="00093BF7" w:rsidP="00722B28">
            <w:pPr>
              <w:jc w:val="both"/>
              <w:rPr>
                <w:rFonts w:ascii="Tahoma" w:hAnsi="Tahoma" w:cs="Tahoma"/>
                <w:bCs/>
                <w:sz w:val="22"/>
                <w:szCs w:val="22"/>
              </w:rPr>
            </w:pPr>
          </w:p>
          <w:p w14:paraId="070B4C22" w14:textId="77777777" w:rsidR="00093BF7" w:rsidRDefault="00093BF7" w:rsidP="00722B28">
            <w:pPr>
              <w:jc w:val="both"/>
              <w:rPr>
                <w:rFonts w:ascii="Tahoma" w:hAnsi="Tahoma" w:cs="Tahoma"/>
                <w:bCs/>
                <w:sz w:val="22"/>
                <w:szCs w:val="22"/>
              </w:rPr>
            </w:pPr>
          </w:p>
          <w:p w14:paraId="57747264" w14:textId="77777777" w:rsidR="00722B28" w:rsidRPr="00C740CA" w:rsidRDefault="00722B28" w:rsidP="00722B28">
            <w:pPr>
              <w:jc w:val="both"/>
              <w:rPr>
                <w:rFonts w:ascii="Tahoma" w:hAnsi="Tahoma" w:cs="Tahoma"/>
                <w:bCs/>
                <w:sz w:val="22"/>
                <w:szCs w:val="22"/>
              </w:rPr>
            </w:pPr>
            <w:r w:rsidRPr="00C740CA">
              <w:rPr>
                <w:rFonts w:ascii="Tahoma" w:hAnsi="Tahoma" w:cs="Tahoma"/>
                <w:bCs/>
                <w:sz w:val="22"/>
                <w:szCs w:val="22"/>
              </w:rPr>
              <w:t>________________________________</w:t>
            </w:r>
          </w:p>
        </w:tc>
        <w:tc>
          <w:tcPr>
            <w:tcW w:w="4536" w:type="dxa"/>
          </w:tcPr>
          <w:p w14:paraId="29554F74" w14:textId="77777777" w:rsidR="00722B28" w:rsidRPr="00C740CA" w:rsidRDefault="00722B28" w:rsidP="001A376C">
            <w:pPr>
              <w:jc w:val="both"/>
              <w:rPr>
                <w:rFonts w:ascii="Tahoma" w:hAnsi="Tahoma" w:cs="Tahoma"/>
                <w:bCs/>
                <w:sz w:val="22"/>
                <w:szCs w:val="22"/>
              </w:rPr>
            </w:pPr>
          </w:p>
          <w:p w14:paraId="48D5E8E9" w14:textId="77777777" w:rsidR="00093BF7" w:rsidRDefault="00093BF7" w:rsidP="001A376C">
            <w:pPr>
              <w:jc w:val="both"/>
              <w:rPr>
                <w:rFonts w:ascii="Tahoma" w:hAnsi="Tahoma" w:cs="Tahoma"/>
                <w:bCs/>
                <w:sz w:val="22"/>
                <w:szCs w:val="22"/>
              </w:rPr>
            </w:pPr>
          </w:p>
          <w:p w14:paraId="51550F55" w14:textId="77777777" w:rsidR="00093BF7" w:rsidRDefault="00093BF7" w:rsidP="001A376C">
            <w:pPr>
              <w:jc w:val="both"/>
              <w:rPr>
                <w:rFonts w:ascii="Tahoma" w:hAnsi="Tahoma" w:cs="Tahoma"/>
                <w:bCs/>
                <w:sz w:val="22"/>
                <w:szCs w:val="22"/>
              </w:rPr>
            </w:pPr>
          </w:p>
          <w:p w14:paraId="4739FDCE" w14:textId="77777777" w:rsidR="00B7314C" w:rsidRPr="00C740CA" w:rsidRDefault="00722B28" w:rsidP="001A376C">
            <w:pPr>
              <w:jc w:val="both"/>
              <w:rPr>
                <w:rFonts w:ascii="Tahoma" w:hAnsi="Tahoma" w:cs="Tahoma"/>
                <w:b/>
                <w:sz w:val="22"/>
                <w:szCs w:val="22"/>
              </w:rPr>
            </w:pPr>
            <w:r w:rsidRPr="00C740CA">
              <w:rPr>
                <w:rFonts w:ascii="Tahoma" w:hAnsi="Tahoma" w:cs="Tahoma"/>
                <w:bCs/>
                <w:sz w:val="22"/>
                <w:szCs w:val="22"/>
              </w:rPr>
              <w:t>____________</w:t>
            </w:r>
            <w:r w:rsidR="00093BF7">
              <w:rPr>
                <w:rFonts w:ascii="Tahoma" w:hAnsi="Tahoma" w:cs="Tahoma"/>
                <w:bCs/>
                <w:sz w:val="22"/>
                <w:szCs w:val="22"/>
              </w:rPr>
              <w:t>___</w:t>
            </w:r>
            <w:r w:rsidRPr="00C740CA">
              <w:rPr>
                <w:rFonts w:ascii="Tahoma" w:hAnsi="Tahoma" w:cs="Tahoma"/>
                <w:bCs/>
                <w:sz w:val="22"/>
                <w:szCs w:val="22"/>
              </w:rPr>
              <w:t>_________________</w:t>
            </w:r>
          </w:p>
        </w:tc>
      </w:tr>
      <w:tr w:rsidR="00B7314C" w:rsidRPr="00C740CA" w14:paraId="3FA43ECF" w14:textId="77777777" w:rsidTr="001A376C">
        <w:trPr>
          <w:trHeight w:val="528"/>
        </w:trPr>
        <w:tc>
          <w:tcPr>
            <w:tcW w:w="4503" w:type="dxa"/>
          </w:tcPr>
          <w:p w14:paraId="761F41B9" w14:textId="77777777" w:rsidR="00B7314C" w:rsidRPr="00C740CA" w:rsidRDefault="00B7314C" w:rsidP="001A376C">
            <w:pPr>
              <w:jc w:val="both"/>
              <w:rPr>
                <w:rFonts w:ascii="Tahoma" w:hAnsi="Tahoma" w:cs="Tahoma"/>
                <w:sz w:val="22"/>
                <w:szCs w:val="22"/>
              </w:rPr>
            </w:pPr>
            <w:r w:rsidRPr="00C740CA">
              <w:rPr>
                <w:rFonts w:ascii="Tahoma" w:hAnsi="Tahoma" w:cs="Tahoma"/>
                <w:sz w:val="22"/>
                <w:szCs w:val="22"/>
              </w:rPr>
              <w:t>Nome:</w:t>
            </w:r>
          </w:p>
          <w:p w14:paraId="28295BF5" w14:textId="77777777" w:rsidR="00B7314C" w:rsidRPr="00C740CA" w:rsidRDefault="00B7314C" w:rsidP="001A376C">
            <w:pPr>
              <w:jc w:val="both"/>
              <w:rPr>
                <w:rFonts w:ascii="Tahoma" w:hAnsi="Tahoma" w:cs="Tahoma"/>
                <w:sz w:val="22"/>
                <w:szCs w:val="22"/>
              </w:rPr>
            </w:pPr>
            <w:r w:rsidRPr="00C740CA">
              <w:rPr>
                <w:rFonts w:ascii="Tahoma" w:hAnsi="Tahoma" w:cs="Tahoma"/>
                <w:sz w:val="22"/>
                <w:szCs w:val="22"/>
              </w:rPr>
              <w:t>CPF:</w:t>
            </w:r>
          </w:p>
          <w:p w14:paraId="55B98252" w14:textId="77777777" w:rsidR="00B7314C" w:rsidRPr="00C740CA" w:rsidRDefault="00B7314C" w:rsidP="001A376C">
            <w:pPr>
              <w:jc w:val="both"/>
              <w:rPr>
                <w:rFonts w:ascii="Tahoma" w:hAnsi="Tahoma" w:cs="Tahoma"/>
                <w:sz w:val="22"/>
                <w:szCs w:val="22"/>
              </w:rPr>
            </w:pPr>
            <w:r w:rsidRPr="00C740CA">
              <w:rPr>
                <w:rFonts w:ascii="Tahoma" w:hAnsi="Tahoma" w:cs="Tahoma"/>
                <w:sz w:val="22"/>
                <w:szCs w:val="22"/>
              </w:rPr>
              <w:t>RG:</w:t>
            </w:r>
          </w:p>
        </w:tc>
        <w:tc>
          <w:tcPr>
            <w:tcW w:w="4536" w:type="dxa"/>
          </w:tcPr>
          <w:p w14:paraId="48C96618" w14:textId="77777777" w:rsidR="00B7314C" w:rsidRPr="00C740CA" w:rsidRDefault="00B7314C" w:rsidP="001A376C">
            <w:pPr>
              <w:jc w:val="both"/>
              <w:rPr>
                <w:rFonts w:ascii="Tahoma" w:hAnsi="Tahoma" w:cs="Tahoma"/>
                <w:sz w:val="22"/>
                <w:szCs w:val="22"/>
              </w:rPr>
            </w:pPr>
            <w:r w:rsidRPr="00C740CA">
              <w:rPr>
                <w:rFonts w:ascii="Tahoma" w:hAnsi="Tahoma" w:cs="Tahoma"/>
                <w:sz w:val="22"/>
                <w:szCs w:val="22"/>
              </w:rPr>
              <w:t>Nome:</w:t>
            </w:r>
          </w:p>
          <w:p w14:paraId="715E8C8B" w14:textId="77777777" w:rsidR="00B7314C" w:rsidRPr="00C740CA" w:rsidRDefault="00B7314C" w:rsidP="001A376C">
            <w:pPr>
              <w:jc w:val="both"/>
              <w:rPr>
                <w:rFonts w:ascii="Tahoma" w:hAnsi="Tahoma" w:cs="Tahoma"/>
                <w:sz w:val="22"/>
                <w:szCs w:val="22"/>
              </w:rPr>
            </w:pPr>
            <w:r w:rsidRPr="00C740CA">
              <w:rPr>
                <w:rFonts w:ascii="Tahoma" w:hAnsi="Tahoma" w:cs="Tahoma"/>
                <w:sz w:val="22"/>
                <w:szCs w:val="22"/>
              </w:rPr>
              <w:t>CPF:</w:t>
            </w:r>
          </w:p>
          <w:p w14:paraId="5342AAEE" w14:textId="77777777" w:rsidR="00B7314C" w:rsidRPr="00C740CA" w:rsidRDefault="00B7314C" w:rsidP="001A376C">
            <w:pPr>
              <w:jc w:val="both"/>
              <w:rPr>
                <w:rFonts w:ascii="Tahoma" w:hAnsi="Tahoma" w:cs="Tahoma"/>
                <w:sz w:val="22"/>
                <w:szCs w:val="22"/>
              </w:rPr>
            </w:pPr>
            <w:r w:rsidRPr="00C740CA">
              <w:rPr>
                <w:rFonts w:ascii="Tahoma" w:hAnsi="Tahoma" w:cs="Tahoma"/>
                <w:sz w:val="22"/>
                <w:szCs w:val="22"/>
              </w:rPr>
              <w:t>RG:</w:t>
            </w:r>
          </w:p>
        </w:tc>
      </w:tr>
    </w:tbl>
    <w:p w14:paraId="1B0A5694" w14:textId="77777777" w:rsidR="00E67C11" w:rsidRPr="00C740CA" w:rsidRDefault="00E67C11" w:rsidP="00E40950">
      <w:pPr>
        <w:tabs>
          <w:tab w:val="left" w:pos="4395"/>
        </w:tabs>
        <w:jc w:val="both"/>
        <w:rPr>
          <w:rFonts w:ascii="Tahoma" w:hAnsi="Tahoma" w:cs="Tahoma"/>
          <w:sz w:val="22"/>
          <w:szCs w:val="22"/>
          <w:lang w:val="en-US"/>
        </w:rPr>
      </w:pPr>
    </w:p>
    <w:p w14:paraId="76A83B43" w14:textId="77777777" w:rsidR="00D4431F" w:rsidRPr="00C740CA" w:rsidRDefault="00D4431F" w:rsidP="00E40950">
      <w:pPr>
        <w:tabs>
          <w:tab w:val="left" w:pos="4395"/>
        </w:tabs>
        <w:jc w:val="both"/>
        <w:rPr>
          <w:rFonts w:ascii="Tahoma" w:hAnsi="Tahoma" w:cs="Tahoma"/>
          <w:sz w:val="22"/>
          <w:szCs w:val="22"/>
          <w:lang w:val="en-US"/>
        </w:rPr>
      </w:pPr>
    </w:p>
    <w:p w14:paraId="2EF66ED4" w14:textId="77777777" w:rsidR="00D4431F" w:rsidRPr="00C740CA" w:rsidRDefault="00D4431F" w:rsidP="00E40950">
      <w:pPr>
        <w:tabs>
          <w:tab w:val="left" w:pos="4395"/>
        </w:tabs>
        <w:jc w:val="both"/>
        <w:rPr>
          <w:rFonts w:ascii="Tahoma" w:hAnsi="Tahoma" w:cs="Tahoma"/>
          <w:sz w:val="22"/>
          <w:szCs w:val="22"/>
        </w:rPr>
      </w:pPr>
      <w:r w:rsidRPr="00C740CA">
        <w:rPr>
          <w:rFonts w:ascii="Tahoma" w:hAnsi="Tahoma" w:cs="Tahoma"/>
          <w:sz w:val="22"/>
          <w:szCs w:val="22"/>
        </w:rPr>
        <w:t xml:space="preserve">(FOLHA DE ASSINATURA DO ACORDO DE CONFIDENCIALIDADE, FIRMADO ENTRE </w:t>
      </w:r>
      <w:r w:rsidR="009C5412" w:rsidRPr="00C740CA">
        <w:rPr>
          <w:rFonts w:ascii="Tahoma" w:hAnsi="Tahoma" w:cs="Tahoma"/>
          <w:sz w:val="22"/>
          <w:szCs w:val="22"/>
        </w:rPr>
        <w:t>[</w:t>
      </w:r>
      <w:r w:rsidR="009C5412" w:rsidRPr="00C740CA">
        <w:rPr>
          <w:rFonts w:ascii="Tahoma" w:hAnsi="Tahoma" w:cs="Tahoma"/>
          <w:sz w:val="22"/>
          <w:szCs w:val="22"/>
          <w:highlight w:val="yellow"/>
        </w:rPr>
        <w:t>SOCIEDADE</w:t>
      </w:r>
      <w:r w:rsidR="009C5412" w:rsidRPr="00C740CA">
        <w:rPr>
          <w:rFonts w:ascii="Tahoma" w:hAnsi="Tahoma" w:cs="Tahoma"/>
          <w:sz w:val="22"/>
          <w:szCs w:val="22"/>
        </w:rPr>
        <w:t xml:space="preserve">] E </w:t>
      </w:r>
      <w:r w:rsidR="00F32626" w:rsidRPr="00F32626">
        <w:rPr>
          <w:rFonts w:ascii="Tahoma" w:hAnsi="Tahoma" w:cs="Tahoma"/>
          <w:sz w:val="22"/>
          <w:szCs w:val="22"/>
        </w:rPr>
        <w:t>PARAMIS IB ASSESSORIA FINANCEIRA LTDA</w:t>
      </w:r>
      <w:r w:rsidR="00C928B8" w:rsidRPr="00C928B8">
        <w:rPr>
          <w:rFonts w:ascii="Tahoma" w:hAnsi="Tahoma" w:cs="Tahoma"/>
          <w:sz w:val="22"/>
          <w:szCs w:val="22"/>
        </w:rPr>
        <w:t>.</w:t>
      </w:r>
      <w:r w:rsidRPr="00C740CA">
        <w:rPr>
          <w:rFonts w:ascii="Tahoma" w:hAnsi="Tahoma" w:cs="Tahoma"/>
          <w:sz w:val="22"/>
          <w:szCs w:val="22"/>
        </w:rPr>
        <w:t>, EM [</w:t>
      </w:r>
      <w:r w:rsidRPr="00C740CA">
        <w:rPr>
          <w:rFonts w:ascii="Tahoma" w:hAnsi="Tahoma" w:cs="Tahoma"/>
          <w:sz w:val="22"/>
          <w:szCs w:val="22"/>
          <w:highlight w:val="yellow"/>
        </w:rPr>
        <w:t>DIA</w:t>
      </w:r>
      <w:r w:rsidRPr="00C740CA">
        <w:rPr>
          <w:rFonts w:ascii="Tahoma" w:hAnsi="Tahoma" w:cs="Tahoma"/>
          <w:sz w:val="22"/>
          <w:szCs w:val="22"/>
        </w:rPr>
        <w:t>] DE [</w:t>
      </w:r>
      <w:r w:rsidRPr="00C740CA">
        <w:rPr>
          <w:rFonts w:ascii="Tahoma" w:hAnsi="Tahoma" w:cs="Tahoma"/>
          <w:sz w:val="22"/>
          <w:szCs w:val="22"/>
          <w:highlight w:val="yellow"/>
        </w:rPr>
        <w:t>MÊS</w:t>
      </w:r>
      <w:r w:rsidRPr="00C740CA">
        <w:rPr>
          <w:rFonts w:ascii="Tahoma" w:hAnsi="Tahoma" w:cs="Tahoma"/>
          <w:sz w:val="22"/>
          <w:szCs w:val="22"/>
        </w:rPr>
        <w:t>] DE [</w:t>
      </w:r>
      <w:r w:rsidRPr="00C740CA">
        <w:rPr>
          <w:rFonts w:ascii="Tahoma" w:hAnsi="Tahoma" w:cs="Tahoma"/>
          <w:sz w:val="22"/>
          <w:szCs w:val="22"/>
          <w:highlight w:val="yellow"/>
        </w:rPr>
        <w:t>ANO</w:t>
      </w:r>
      <w:r w:rsidRPr="00C740CA">
        <w:rPr>
          <w:rFonts w:ascii="Tahoma" w:hAnsi="Tahoma" w:cs="Tahoma"/>
          <w:sz w:val="22"/>
          <w:szCs w:val="22"/>
        </w:rPr>
        <w:t>])</w:t>
      </w:r>
    </w:p>
    <w:sectPr w:rsidR="00D4431F" w:rsidRPr="00C740CA" w:rsidSect="00D954AC">
      <w:footerReference w:type="default" r:id="rId12"/>
      <w:pgSz w:w="12242" w:h="15842" w:code="1"/>
      <w:pgMar w:top="1418" w:right="1418"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4A079" w14:textId="77777777" w:rsidR="00A22B9F" w:rsidRDefault="00A22B9F">
      <w:r>
        <w:separator/>
      </w:r>
    </w:p>
  </w:endnote>
  <w:endnote w:type="continuationSeparator" w:id="0">
    <w:p w14:paraId="4348E919" w14:textId="77777777" w:rsidR="00A22B9F" w:rsidRDefault="00A2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81E20" w14:textId="77777777" w:rsidR="00440BB4" w:rsidRPr="009031CF" w:rsidRDefault="00440BB4">
    <w:pPr>
      <w:pStyle w:val="Rodap"/>
      <w:jc w:val="right"/>
      <w:rPr>
        <w:rFonts w:cs="Arial"/>
        <w:sz w:val="20"/>
      </w:rPr>
    </w:pPr>
    <w:r w:rsidRPr="009031CF">
      <w:rPr>
        <w:rFonts w:cs="Arial"/>
        <w:sz w:val="20"/>
      </w:rPr>
      <w:fldChar w:fldCharType="begin"/>
    </w:r>
    <w:r w:rsidRPr="009031CF">
      <w:rPr>
        <w:rFonts w:cs="Arial"/>
        <w:sz w:val="20"/>
      </w:rPr>
      <w:instrText xml:space="preserve"> PAGE   \* MERGEFORMAT </w:instrText>
    </w:r>
    <w:r w:rsidRPr="009031CF">
      <w:rPr>
        <w:rFonts w:cs="Arial"/>
        <w:sz w:val="20"/>
      </w:rPr>
      <w:fldChar w:fldCharType="separate"/>
    </w:r>
    <w:r w:rsidR="00340E3C">
      <w:rPr>
        <w:rFonts w:cs="Arial"/>
        <w:noProof/>
        <w:sz w:val="20"/>
      </w:rPr>
      <w:t>4</w:t>
    </w:r>
    <w:r w:rsidRPr="009031CF">
      <w:rPr>
        <w:rFonts w:cs="Arial"/>
        <w:sz w:val="20"/>
      </w:rPr>
      <w:fldChar w:fldCharType="end"/>
    </w:r>
  </w:p>
  <w:p w14:paraId="7C7885FE" w14:textId="77777777" w:rsidR="00440BB4" w:rsidRDefault="00440BB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A4722" w14:textId="77777777" w:rsidR="00A22B9F" w:rsidRDefault="00A22B9F">
      <w:r>
        <w:separator/>
      </w:r>
    </w:p>
  </w:footnote>
  <w:footnote w:type="continuationSeparator" w:id="0">
    <w:p w14:paraId="16D6DFED" w14:textId="77777777" w:rsidR="00A22B9F" w:rsidRDefault="00A22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D4B01"/>
    <w:multiLevelType w:val="hybridMultilevel"/>
    <w:tmpl w:val="83A4A3F2"/>
    <w:lvl w:ilvl="0" w:tplc="A5B80D46">
      <w:start w:val="1"/>
      <w:numFmt w:val="lowerLetter"/>
      <w:lvlText w:val="%1)"/>
      <w:lvlJc w:val="left"/>
      <w:pPr>
        <w:ind w:left="106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4D328AB"/>
    <w:multiLevelType w:val="hybridMultilevel"/>
    <w:tmpl w:val="FAFA091A"/>
    <w:lvl w:ilvl="0" w:tplc="0416001B">
      <w:start w:val="1"/>
      <w:numFmt w:val="lowerRoman"/>
      <w:lvlText w:val="%1."/>
      <w:lvlJc w:val="righ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2A4131CA"/>
    <w:multiLevelType w:val="hybridMultilevel"/>
    <w:tmpl w:val="C59EBCD4"/>
    <w:lvl w:ilvl="0" w:tplc="88B890A4">
      <w:start w:val="1"/>
      <w:numFmt w:val="lowerLetter"/>
      <w:lvlText w:val="(%1)"/>
      <w:lvlJc w:val="left"/>
      <w:pPr>
        <w:ind w:left="786" w:hanging="360"/>
      </w:pPr>
      <w:rPr>
        <w:rFonts w:hint="default"/>
        <w:b/>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33B432FF"/>
    <w:multiLevelType w:val="hybridMultilevel"/>
    <w:tmpl w:val="24A0701E"/>
    <w:lvl w:ilvl="0" w:tplc="B0505EC4">
      <w:start w:val="1"/>
      <w:numFmt w:val="lowerLetter"/>
      <w:lvlText w:val="%1)"/>
      <w:lvlJc w:val="left"/>
      <w:pPr>
        <w:ind w:left="987" w:hanging="42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3820519A"/>
    <w:multiLevelType w:val="hybridMultilevel"/>
    <w:tmpl w:val="4BF20F5C"/>
    <w:lvl w:ilvl="0" w:tplc="04160017">
      <w:start w:val="1"/>
      <w:numFmt w:val="lowerLetter"/>
      <w:lvlText w:val="%1)"/>
      <w:lvlJc w:val="left"/>
      <w:pPr>
        <w:ind w:left="927" w:hanging="36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3AB571BA"/>
    <w:multiLevelType w:val="hybridMultilevel"/>
    <w:tmpl w:val="9D3EDF6C"/>
    <w:lvl w:ilvl="0" w:tplc="C7384472">
      <w:start w:val="1"/>
      <w:numFmt w:val="upperRoman"/>
      <w:lvlText w:val="%1."/>
      <w:lvlJc w:val="left"/>
      <w:pPr>
        <w:tabs>
          <w:tab w:val="num" w:pos="1080"/>
        </w:tabs>
        <w:ind w:left="1080" w:hanging="720"/>
      </w:pPr>
      <w:rPr>
        <w:rFonts w:hint="default"/>
        <w:b/>
      </w:rPr>
    </w:lvl>
    <w:lvl w:ilvl="1" w:tplc="1D4C6322">
      <w:numFmt w:val="none"/>
      <w:lvlText w:val=""/>
      <w:lvlJc w:val="left"/>
      <w:pPr>
        <w:tabs>
          <w:tab w:val="num" w:pos="360"/>
        </w:tabs>
      </w:pPr>
    </w:lvl>
    <w:lvl w:ilvl="2" w:tplc="A8C07C6C">
      <w:numFmt w:val="none"/>
      <w:lvlText w:val=""/>
      <w:lvlJc w:val="left"/>
      <w:pPr>
        <w:tabs>
          <w:tab w:val="num" w:pos="360"/>
        </w:tabs>
      </w:pPr>
    </w:lvl>
    <w:lvl w:ilvl="3" w:tplc="B476AE02">
      <w:numFmt w:val="none"/>
      <w:lvlText w:val=""/>
      <w:lvlJc w:val="left"/>
      <w:pPr>
        <w:tabs>
          <w:tab w:val="num" w:pos="360"/>
        </w:tabs>
      </w:pPr>
    </w:lvl>
    <w:lvl w:ilvl="4" w:tplc="EF88D0E6">
      <w:numFmt w:val="none"/>
      <w:lvlText w:val=""/>
      <w:lvlJc w:val="left"/>
      <w:pPr>
        <w:tabs>
          <w:tab w:val="num" w:pos="360"/>
        </w:tabs>
      </w:pPr>
    </w:lvl>
    <w:lvl w:ilvl="5" w:tplc="C512F9EC">
      <w:numFmt w:val="none"/>
      <w:lvlText w:val=""/>
      <w:lvlJc w:val="left"/>
      <w:pPr>
        <w:tabs>
          <w:tab w:val="num" w:pos="360"/>
        </w:tabs>
      </w:pPr>
    </w:lvl>
    <w:lvl w:ilvl="6" w:tplc="7FC2C920">
      <w:numFmt w:val="none"/>
      <w:lvlText w:val=""/>
      <w:lvlJc w:val="left"/>
      <w:pPr>
        <w:tabs>
          <w:tab w:val="num" w:pos="360"/>
        </w:tabs>
      </w:pPr>
    </w:lvl>
    <w:lvl w:ilvl="7" w:tplc="85EA061A">
      <w:numFmt w:val="none"/>
      <w:lvlText w:val=""/>
      <w:lvlJc w:val="left"/>
      <w:pPr>
        <w:tabs>
          <w:tab w:val="num" w:pos="360"/>
        </w:tabs>
      </w:pPr>
    </w:lvl>
    <w:lvl w:ilvl="8" w:tplc="614E866C">
      <w:numFmt w:val="none"/>
      <w:lvlText w:val=""/>
      <w:lvlJc w:val="left"/>
      <w:pPr>
        <w:tabs>
          <w:tab w:val="num" w:pos="360"/>
        </w:tabs>
      </w:pPr>
    </w:lvl>
  </w:abstractNum>
  <w:abstractNum w:abstractNumId="6" w15:restartNumberingAfterBreak="0">
    <w:nsid w:val="4884230F"/>
    <w:multiLevelType w:val="hybridMultilevel"/>
    <w:tmpl w:val="D59AEB76"/>
    <w:lvl w:ilvl="0" w:tplc="AD5E8C2C">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4B787C26"/>
    <w:multiLevelType w:val="hybridMultilevel"/>
    <w:tmpl w:val="23D40406"/>
    <w:lvl w:ilvl="0" w:tplc="2770406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4FC74114"/>
    <w:multiLevelType w:val="hybridMultilevel"/>
    <w:tmpl w:val="07BC3856"/>
    <w:lvl w:ilvl="0" w:tplc="B044C91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2AF3CCC"/>
    <w:multiLevelType w:val="hybridMultilevel"/>
    <w:tmpl w:val="B6903ACC"/>
    <w:lvl w:ilvl="0" w:tplc="0D80379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ABF5C76"/>
    <w:multiLevelType w:val="hybridMultilevel"/>
    <w:tmpl w:val="B78A970A"/>
    <w:lvl w:ilvl="0" w:tplc="8084C0D8">
      <w:start w:val="2"/>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84091030">
    <w:abstractNumId w:val="5"/>
  </w:num>
  <w:num w:numId="2" w16cid:durableId="857279745">
    <w:abstractNumId w:val="4"/>
  </w:num>
  <w:num w:numId="3" w16cid:durableId="441461915">
    <w:abstractNumId w:val="7"/>
  </w:num>
  <w:num w:numId="4" w16cid:durableId="2062050392">
    <w:abstractNumId w:val="2"/>
  </w:num>
  <w:num w:numId="5" w16cid:durableId="1087730743">
    <w:abstractNumId w:val="9"/>
  </w:num>
  <w:num w:numId="6" w16cid:durableId="810900631">
    <w:abstractNumId w:val="3"/>
  </w:num>
  <w:num w:numId="7" w16cid:durableId="1272518336">
    <w:abstractNumId w:val="6"/>
  </w:num>
  <w:num w:numId="8" w16cid:durableId="145363376">
    <w:abstractNumId w:val="10"/>
  </w:num>
  <w:num w:numId="9" w16cid:durableId="1189955501">
    <w:abstractNumId w:val="8"/>
  </w:num>
  <w:num w:numId="10" w16cid:durableId="190387757">
    <w:abstractNumId w:val="1"/>
  </w:num>
  <w:num w:numId="11" w16cid:durableId="19033288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2715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C11"/>
    <w:rsid w:val="00003E10"/>
    <w:rsid w:val="00004484"/>
    <w:rsid w:val="00012660"/>
    <w:rsid w:val="00021F14"/>
    <w:rsid w:val="00024CA3"/>
    <w:rsid w:val="00034D3C"/>
    <w:rsid w:val="0003625D"/>
    <w:rsid w:val="00041965"/>
    <w:rsid w:val="000420CC"/>
    <w:rsid w:val="00057587"/>
    <w:rsid w:val="00066C48"/>
    <w:rsid w:val="00070B04"/>
    <w:rsid w:val="00072110"/>
    <w:rsid w:val="00074959"/>
    <w:rsid w:val="000865F8"/>
    <w:rsid w:val="00093BF7"/>
    <w:rsid w:val="000A380C"/>
    <w:rsid w:val="000B25CB"/>
    <w:rsid w:val="000B7629"/>
    <w:rsid w:val="000C2AEC"/>
    <w:rsid w:val="000C2F9D"/>
    <w:rsid w:val="000D19FC"/>
    <w:rsid w:val="000D25BB"/>
    <w:rsid w:val="000D3E12"/>
    <w:rsid w:val="000D65C3"/>
    <w:rsid w:val="000E7D30"/>
    <w:rsid w:val="00113709"/>
    <w:rsid w:val="0011639B"/>
    <w:rsid w:val="00122CA3"/>
    <w:rsid w:val="00151DFE"/>
    <w:rsid w:val="00156EBC"/>
    <w:rsid w:val="00166D3A"/>
    <w:rsid w:val="0017637F"/>
    <w:rsid w:val="001803E1"/>
    <w:rsid w:val="00190A1D"/>
    <w:rsid w:val="00192A39"/>
    <w:rsid w:val="0019754B"/>
    <w:rsid w:val="001A376C"/>
    <w:rsid w:val="001C6170"/>
    <w:rsid w:val="001C6ED4"/>
    <w:rsid w:val="001D196A"/>
    <w:rsid w:val="001D37D8"/>
    <w:rsid w:val="001D44FB"/>
    <w:rsid w:val="001E6B76"/>
    <w:rsid w:val="001F6C42"/>
    <w:rsid w:val="00204414"/>
    <w:rsid w:val="00207A89"/>
    <w:rsid w:val="00212A72"/>
    <w:rsid w:val="00217915"/>
    <w:rsid w:val="00223C45"/>
    <w:rsid w:val="002272E6"/>
    <w:rsid w:val="002352BF"/>
    <w:rsid w:val="002364F6"/>
    <w:rsid w:val="00272CCC"/>
    <w:rsid w:val="00273CF4"/>
    <w:rsid w:val="0027626A"/>
    <w:rsid w:val="00280E82"/>
    <w:rsid w:val="00281B17"/>
    <w:rsid w:val="00284A0C"/>
    <w:rsid w:val="00293866"/>
    <w:rsid w:val="002A6071"/>
    <w:rsid w:val="002C47B1"/>
    <w:rsid w:val="002C7753"/>
    <w:rsid w:val="002D2716"/>
    <w:rsid w:val="002D2F00"/>
    <w:rsid w:val="002E4B5B"/>
    <w:rsid w:val="002E5A79"/>
    <w:rsid w:val="003015AB"/>
    <w:rsid w:val="00302016"/>
    <w:rsid w:val="00307A59"/>
    <w:rsid w:val="00311942"/>
    <w:rsid w:val="00311ADB"/>
    <w:rsid w:val="0031704A"/>
    <w:rsid w:val="003174FB"/>
    <w:rsid w:val="003254DB"/>
    <w:rsid w:val="00340E3C"/>
    <w:rsid w:val="003736E6"/>
    <w:rsid w:val="003758DD"/>
    <w:rsid w:val="00380613"/>
    <w:rsid w:val="003826C6"/>
    <w:rsid w:val="00387617"/>
    <w:rsid w:val="003A45AA"/>
    <w:rsid w:val="003A64FA"/>
    <w:rsid w:val="003B2055"/>
    <w:rsid w:val="003B454E"/>
    <w:rsid w:val="003B52D1"/>
    <w:rsid w:val="003B5427"/>
    <w:rsid w:val="003B6483"/>
    <w:rsid w:val="003B7B23"/>
    <w:rsid w:val="003C3EFE"/>
    <w:rsid w:val="003C7B80"/>
    <w:rsid w:val="003D34E4"/>
    <w:rsid w:val="003D707D"/>
    <w:rsid w:val="003E6A0E"/>
    <w:rsid w:val="003F25F6"/>
    <w:rsid w:val="003F5502"/>
    <w:rsid w:val="00412CDF"/>
    <w:rsid w:val="004231F7"/>
    <w:rsid w:val="0042362B"/>
    <w:rsid w:val="00424152"/>
    <w:rsid w:val="0043169D"/>
    <w:rsid w:val="004369AA"/>
    <w:rsid w:val="00440BB4"/>
    <w:rsid w:val="004411CF"/>
    <w:rsid w:val="004534AB"/>
    <w:rsid w:val="00461492"/>
    <w:rsid w:val="0046636C"/>
    <w:rsid w:val="004734F6"/>
    <w:rsid w:val="0048406D"/>
    <w:rsid w:val="00490BFC"/>
    <w:rsid w:val="004A0819"/>
    <w:rsid w:val="004A2A6E"/>
    <w:rsid w:val="004C60F6"/>
    <w:rsid w:val="004C7D73"/>
    <w:rsid w:val="004D4A8F"/>
    <w:rsid w:val="004D70B7"/>
    <w:rsid w:val="004E0692"/>
    <w:rsid w:val="004F6282"/>
    <w:rsid w:val="00505007"/>
    <w:rsid w:val="00512457"/>
    <w:rsid w:val="00516B80"/>
    <w:rsid w:val="0052220D"/>
    <w:rsid w:val="00522603"/>
    <w:rsid w:val="00527801"/>
    <w:rsid w:val="005309ED"/>
    <w:rsid w:val="00541EFB"/>
    <w:rsid w:val="0055141A"/>
    <w:rsid w:val="00562E83"/>
    <w:rsid w:val="00564F16"/>
    <w:rsid w:val="00572828"/>
    <w:rsid w:val="005735F5"/>
    <w:rsid w:val="00574D50"/>
    <w:rsid w:val="00575AB7"/>
    <w:rsid w:val="00582910"/>
    <w:rsid w:val="005842B5"/>
    <w:rsid w:val="0059093D"/>
    <w:rsid w:val="00591CA6"/>
    <w:rsid w:val="005D12B9"/>
    <w:rsid w:val="005D4293"/>
    <w:rsid w:val="005E2837"/>
    <w:rsid w:val="005F14FF"/>
    <w:rsid w:val="00600795"/>
    <w:rsid w:val="00603A11"/>
    <w:rsid w:val="006047FD"/>
    <w:rsid w:val="00613F24"/>
    <w:rsid w:val="00615691"/>
    <w:rsid w:val="00626871"/>
    <w:rsid w:val="00627A03"/>
    <w:rsid w:val="00641382"/>
    <w:rsid w:val="00641E31"/>
    <w:rsid w:val="006471C8"/>
    <w:rsid w:val="00647C1A"/>
    <w:rsid w:val="00656836"/>
    <w:rsid w:val="00673077"/>
    <w:rsid w:val="0067496C"/>
    <w:rsid w:val="00680BC2"/>
    <w:rsid w:val="00691550"/>
    <w:rsid w:val="006A075A"/>
    <w:rsid w:val="006B0936"/>
    <w:rsid w:val="006B343A"/>
    <w:rsid w:val="006C09F5"/>
    <w:rsid w:val="006C18B4"/>
    <w:rsid w:val="006C1D92"/>
    <w:rsid w:val="006C34FC"/>
    <w:rsid w:val="006C3AF0"/>
    <w:rsid w:val="006C65A4"/>
    <w:rsid w:val="006D5203"/>
    <w:rsid w:val="006F170A"/>
    <w:rsid w:val="00707347"/>
    <w:rsid w:val="00707DE6"/>
    <w:rsid w:val="00715EB4"/>
    <w:rsid w:val="00722B28"/>
    <w:rsid w:val="00725E1D"/>
    <w:rsid w:val="00755F46"/>
    <w:rsid w:val="00766952"/>
    <w:rsid w:val="0076725D"/>
    <w:rsid w:val="007760F9"/>
    <w:rsid w:val="0077771A"/>
    <w:rsid w:val="007908E7"/>
    <w:rsid w:val="007A4728"/>
    <w:rsid w:val="007B550C"/>
    <w:rsid w:val="007C1061"/>
    <w:rsid w:val="007C54B0"/>
    <w:rsid w:val="007C787A"/>
    <w:rsid w:val="007D0B82"/>
    <w:rsid w:val="007D3D9A"/>
    <w:rsid w:val="007D3DEF"/>
    <w:rsid w:val="007D4113"/>
    <w:rsid w:val="007E0BAD"/>
    <w:rsid w:val="007E28A2"/>
    <w:rsid w:val="007E6352"/>
    <w:rsid w:val="007F1010"/>
    <w:rsid w:val="008058BA"/>
    <w:rsid w:val="0080697D"/>
    <w:rsid w:val="00806EF9"/>
    <w:rsid w:val="0081149C"/>
    <w:rsid w:val="0081186A"/>
    <w:rsid w:val="00812541"/>
    <w:rsid w:val="00812698"/>
    <w:rsid w:val="00820E7D"/>
    <w:rsid w:val="00822827"/>
    <w:rsid w:val="00830538"/>
    <w:rsid w:val="00845F01"/>
    <w:rsid w:val="00862119"/>
    <w:rsid w:val="0086304A"/>
    <w:rsid w:val="00863FCA"/>
    <w:rsid w:val="008714B1"/>
    <w:rsid w:val="008821C3"/>
    <w:rsid w:val="00883A69"/>
    <w:rsid w:val="00887AD6"/>
    <w:rsid w:val="00890C15"/>
    <w:rsid w:val="008915F2"/>
    <w:rsid w:val="008B358F"/>
    <w:rsid w:val="008B5FD5"/>
    <w:rsid w:val="008B7C95"/>
    <w:rsid w:val="008C648F"/>
    <w:rsid w:val="008D12FC"/>
    <w:rsid w:val="008E7604"/>
    <w:rsid w:val="008F2886"/>
    <w:rsid w:val="008F56EF"/>
    <w:rsid w:val="00902537"/>
    <w:rsid w:val="009031CF"/>
    <w:rsid w:val="00906455"/>
    <w:rsid w:val="009127CE"/>
    <w:rsid w:val="009178B2"/>
    <w:rsid w:val="00930AAB"/>
    <w:rsid w:val="0093615A"/>
    <w:rsid w:val="009466DC"/>
    <w:rsid w:val="00946A41"/>
    <w:rsid w:val="0095446B"/>
    <w:rsid w:val="00960C83"/>
    <w:rsid w:val="009618D4"/>
    <w:rsid w:val="009654FC"/>
    <w:rsid w:val="009662E9"/>
    <w:rsid w:val="00970591"/>
    <w:rsid w:val="0097106C"/>
    <w:rsid w:val="00981D4A"/>
    <w:rsid w:val="00982C0D"/>
    <w:rsid w:val="00990558"/>
    <w:rsid w:val="00990DCA"/>
    <w:rsid w:val="009912FE"/>
    <w:rsid w:val="00993975"/>
    <w:rsid w:val="009B2F5A"/>
    <w:rsid w:val="009C4DC4"/>
    <w:rsid w:val="009C5412"/>
    <w:rsid w:val="009D2108"/>
    <w:rsid w:val="009D5046"/>
    <w:rsid w:val="009E2511"/>
    <w:rsid w:val="009E6A76"/>
    <w:rsid w:val="009F4EA3"/>
    <w:rsid w:val="00A0656C"/>
    <w:rsid w:val="00A07CBB"/>
    <w:rsid w:val="00A22B9F"/>
    <w:rsid w:val="00A36653"/>
    <w:rsid w:val="00A36EE3"/>
    <w:rsid w:val="00A37BB0"/>
    <w:rsid w:val="00A42057"/>
    <w:rsid w:val="00A4361A"/>
    <w:rsid w:val="00A87019"/>
    <w:rsid w:val="00A95DDE"/>
    <w:rsid w:val="00AA17D2"/>
    <w:rsid w:val="00AA372F"/>
    <w:rsid w:val="00AB20E4"/>
    <w:rsid w:val="00AB41BA"/>
    <w:rsid w:val="00AC6442"/>
    <w:rsid w:val="00AD3221"/>
    <w:rsid w:val="00AD5673"/>
    <w:rsid w:val="00AD7D15"/>
    <w:rsid w:val="00AE2CDB"/>
    <w:rsid w:val="00AE71CB"/>
    <w:rsid w:val="00AF5FBB"/>
    <w:rsid w:val="00B1212E"/>
    <w:rsid w:val="00B1285E"/>
    <w:rsid w:val="00B14AE5"/>
    <w:rsid w:val="00B15214"/>
    <w:rsid w:val="00B22E84"/>
    <w:rsid w:val="00B3166D"/>
    <w:rsid w:val="00B374FD"/>
    <w:rsid w:val="00B400AD"/>
    <w:rsid w:val="00B457B3"/>
    <w:rsid w:val="00B46831"/>
    <w:rsid w:val="00B56E0E"/>
    <w:rsid w:val="00B678D1"/>
    <w:rsid w:val="00B70897"/>
    <w:rsid w:val="00B71F91"/>
    <w:rsid w:val="00B7314C"/>
    <w:rsid w:val="00B901F7"/>
    <w:rsid w:val="00B9186D"/>
    <w:rsid w:val="00B95A0B"/>
    <w:rsid w:val="00BA20DF"/>
    <w:rsid w:val="00BA4228"/>
    <w:rsid w:val="00BA4AB7"/>
    <w:rsid w:val="00BA5055"/>
    <w:rsid w:val="00BC0AA2"/>
    <w:rsid w:val="00BC193D"/>
    <w:rsid w:val="00BC7B39"/>
    <w:rsid w:val="00BD14F2"/>
    <w:rsid w:val="00BD58E1"/>
    <w:rsid w:val="00BD648C"/>
    <w:rsid w:val="00BE2469"/>
    <w:rsid w:val="00BE2C00"/>
    <w:rsid w:val="00BE4D18"/>
    <w:rsid w:val="00BF083D"/>
    <w:rsid w:val="00C0380D"/>
    <w:rsid w:val="00C04041"/>
    <w:rsid w:val="00C16385"/>
    <w:rsid w:val="00C2122F"/>
    <w:rsid w:val="00C23072"/>
    <w:rsid w:val="00C31A4B"/>
    <w:rsid w:val="00C37775"/>
    <w:rsid w:val="00C4297C"/>
    <w:rsid w:val="00C52744"/>
    <w:rsid w:val="00C647FF"/>
    <w:rsid w:val="00C71140"/>
    <w:rsid w:val="00C740CA"/>
    <w:rsid w:val="00C76F7A"/>
    <w:rsid w:val="00C86D33"/>
    <w:rsid w:val="00C86F04"/>
    <w:rsid w:val="00C928B8"/>
    <w:rsid w:val="00C94B74"/>
    <w:rsid w:val="00C95F99"/>
    <w:rsid w:val="00CB05F5"/>
    <w:rsid w:val="00CC012D"/>
    <w:rsid w:val="00CC72CD"/>
    <w:rsid w:val="00CE1D8C"/>
    <w:rsid w:val="00CE4F04"/>
    <w:rsid w:val="00CF1947"/>
    <w:rsid w:val="00CF77C6"/>
    <w:rsid w:val="00D067CC"/>
    <w:rsid w:val="00D06CD6"/>
    <w:rsid w:val="00D1082A"/>
    <w:rsid w:val="00D1413B"/>
    <w:rsid w:val="00D33478"/>
    <w:rsid w:val="00D375F8"/>
    <w:rsid w:val="00D4431F"/>
    <w:rsid w:val="00D476F8"/>
    <w:rsid w:val="00D5024C"/>
    <w:rsid w:val="00D548E2"/>
    <w:rsid w:val="00D607AD"/>
    <w:rsid w:val="00D6174F"/>
    <w:rsid w:val="00D72782"/>
    <w:rsid w:val="00D742AC"/>
    <w:rsid w:val="00D75D26"/>
    <w:rsid w:val="00D87E03"/>
    <w:rsid w:val="00D954AC"/>
    <w:rsid w:val="00DB0142"/>
    <w:rsid w:val="00DB3557"/>
    <w:rsid w:val="00DB71B3"/>
    <w:rsid w:val="00DC2015"/>
    <w:rsid w:val="00DC44F1"/>
    <w:rsid w:val="00DD1BEB"/>
    <w:rsid w:val="00DD2401"/>
    <w:rsid w:val="00DE6B68"/>
    <w:rsid w:val="00DF7729"/>
    <w:rsid w:val="00E01845"/>
    <w:rsid w:val="00E066F4"/>
    <w:rsid w:val="00E10943"/>
    <w:rsid w:val="00E17488"/>
    <w:rsid w:val="00E276A8"/>
    <w:rsid w:val="00E31C56"/>
    <w:rsid w:val="00E35591"/>
    <w:rsid w:val="00E37293"/>
    <w:rsid w:val="00E40950"/>
    <w:rsid w:val="00E40AF2"/>
    <w:rsid w:val="00E42DC2"/>
    <w:rsid w:val="00E47251"/>
    <w:rsid w:val="00E476AB"/>
    <w:rsid w:val="00E52CF4"/>
    <w:rsid w:val="00E5379D"/>
    <w:rsid w:val="00E54BFE"/>
    <w:rsid w:val="00E57D90"/>
    <w:rsid w:val="00E67C11"/>
    <w:rsid w:val="00E7699F"/>
    <w:rsid w:val="00E80301"/>
    <w:rsid w:val="00E84BB0"/>
    <w:rsid w:val="00E92475"/>
    <w:rsid w:val="00E95D4F"/>
    <w:rsid w:val="00EA04D2"/>
    <w:rsid w:val="00EA3D56"/>
    <w:rsid w:val="00EA3FEA"/>
    <w:rsid w:val="00EB31DB"/>
    <w:rsid w:val="00EB6032"/>
    <w:rsid w:val="00EC3E82"/>
    <w:rsid w:val="00ED5C01"/>
    <w:rsid w:val="00EE01EC"/>
    <w:rsid w:val="00EE0E16"/>
    <w:rsid w:val="00EF20FB"/>
    <w:rsid w:val="00EF32A2"/>
    <w:rsid w:val="00EF73D8"/>
    <w:rsid w:val="00F30C1E"/>
    <w:rsid w:val="00F31BF9"/>
    <w:rsid w:val="00F32626"/>
    <w:rsid w:val="00F36FB8"/>
    <w:rsid w:val="00F43099"/>
    <w:rsid w:val="00F434D8"/>
    <w:rsid w:val="00F46D17"/>
    <w:rsid w:val="00F55EB0"/>
    <w:rsid w:val="00F71F2C"/>
    <w:rsid w:val="00F80021"/>
    <w:rsid w:val="00F835FA"/>
    <w:rsid w:val="00FA4DE5"/>
    <w:rsid w:val="00FA6BCF"/>
    <w:rsid w:val="00FB067B"/>
    <w:rsid w:val="00FC5125"/>
    <w:rsid w:val="00FC5881"/>
    <w:rsid w:val="00FD6B0F"/>
    <w:rsid w:val="00FD7181"/>
    <w:rsid w:val="00FE28C6"/>
    <w:rsid w:val="00FE44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A40BCF"/>
  <w15:chartTrackingRefBased/>
  <w15:docId w15:val="{1D535C94-7B8E-4B32-9296-622E8678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C11"/>
    <w:rPr>
      <w:rFonts w:ascii="Arial" w:hAnsi="Arial"/>
      <w:sz w:val="24"/>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E67C11"/>
    <w:pPr>
      <w:tabs>
        <w:tab w:val="center" w:pos="4320"/>
        <w:tab w:val="right" w:pos="8640"/>
      </w:tabs>
    </w:pPr>
  </w:style>
  <w:style w:type="paragraph" w:styleId="Ttulo">
    <w:name w:val="Title"/>
    <w:basedOn w:val="Normal"/>
    <w:qFormat/>
    <w:rsid w:val="00E67C11"/>
    <w:pPr>
      <w:jc w:val="center"/>
    </w:pPr>
    <w:rPr>
      <w:rFonts w:ascii="Times New Roman" w:hAnsi="Times New Roman"/>
      <w:b/>
      <w:u w:val="single"/>
    </w:rPr>
  </w:style>
  <w:style w:type="paragraph" w:customStyle="1" w:styleId="table">
    <w:name w:val="table"/>
    <w:basedOn w:val="Normal"/>
    <w:rsid w:val="00E67C11"/>
    <w:pPr>
      <w:widowControl w:val="0"/>
      <w:spacing w:after="80" w:line="240" w:lineRule="atLeast"/>
    </w:pPr>
    <w:rPr>
      <w:rFonts w:ascii="CG Times (W1)" w:hAnsi="CG Times (W1)"/>
      <w:sz w:val="20"/>
    </w:rPr>
  </w:style>
  <w:style w:type="paragraph" w:customStyle="1" w:styleId="hang1">
    <w:name w:val="hang1"/>
    <w:basedOn w:val="Normal"/>
    <w:rsid w:val="00E67C11"/>
    <w:pPr>
      <w:widowControl w:val="0"/>
      <w:tabs>
        <w:tab w:val="left" w:pos="567"/>
      </w:tabs>
      <w:spacing w:after="120"/>
      <w:ind w:left="567" w:hanging="567"/>
    </w:pPr>
    <w:rPr>
      <w:rFonts w:ascii="CG Times (W1)" w:hAnsi="CG Times (W1)"/>
    </w:rPr>
  </w:style>
  <w:style w:type="paragraph" w:customStyle="1" w:styleId="Lista1">
    <w:name w:val="Lista1"/>
    <w:basedOn w:val="Normal"/>
    <w:rsid w:val="00E67C11"/>
    <w:pPr>
      <w:widowControl w:val="0"/>
    </w:pPr>
    <w:rPr>
      <w:rFonts w:ascii="CG Times (W1)" w:hAnsi="CG Times (W1)"/>
    </w:rPr>
  </w:style>
  <w:style w:type="paragraph" w:customStyle="1" w:styleId="BodyText21">
    <w:name w:val="Body Text 21"/>
    <w:basedOn w:val="Normal"/>
    <w:rsid w:val="00E67C11"/>
    <w:pPr>
      <w:widowControl w:val="0"/>
      <w:jc w:val="both"/>
    </w:pPr>
  </w:style>
  <w:style w:type="paragraph" w:styleId="Rodap">
    <w:name w:val="footer"/>
    <w:basedOn w:val="Normal"/>
    <w:link w:val="RodapChar"/>
    <w:uiPriority w:val="99"/>
    <w:rsid w:val="006471C8"/>
    <w:pPr>
      <w:tabs>
        <w:tab w:val="center" w:pos="4252"/>
        <w:tab w:val="right" w:pos="8504"/>
      </w:tabs>
    </w:pPr>
  </w:style>
  <w:style w:type="paragraph" w:styleId="PargrafodaLista">
    <w:name w:val="List Paragraph"/>
    <w:basedOn w:val="Normal"/>
    <w:uiPriority w:val="34"/>
    <w:qFormat/>
    <w:rsid w:val="00E01845"/>
    <w:pPr>
      <w:ind w:left="708"/>
    </w:pPr>
  </w:style>
  <w:style w:type="paragraph" w:styleId="Textodebalo">
    <w:name w:val="Balloon Text"/>
    <w:basedOn w:val="Normal"/>
    <w:link w:val="TextodebaloChar"/>
    <w:rsid w:val="00707347"/>
    <w:rPr>
      <w:rFonts w:ascii="Tahoma" w:hAnsi="Tahoma" w:cs="Tahoma"/>
      <w:sz w:val="16"/>
      <w:szCs w:val="16"/>
    </w:rPr>
  </w:style>
  <w:style w:type="character" w:customStyle="1" w:styleId="TextodebaloChar">
    <w:name w:val="Texto de balão Char"/>
    <w:link w:val="Textodebalo"/>
    <w:rsid w:val="00707347"/>
    <w:rPr>
      <w:rFonts w:ascii="Tahoma" w:hAnsi="Tahoma" w:cs="Tahoma"/>
      <w:sz w:val="16"/>
      <w:szCs w:val="16"/>
      <w:lang w:eastAsia="en-US"/>
    </w:rPr>
  </w:style>
  <w:style w:type="character" w:customStyle="1" w:styleId="RodapChar">
    <w:name w:val="Rodapé Char"/>
    <w:link w:val="Rodap"/>
    <w:uiPriority w:val="99"/>
    <w:rsid w:val="00311ADB"/>
    <w:rPr>
      <w:rFonts w:ascii="Arial" w:hAnsi="Arial"/>
      <w:sz w:val="24"/>
      <w:lang w:eastAsia="en-US"/>
    </w:rPr>
  </w:style>
  <w:style w:type="paragraph" w:styleId="Textodecomentrio">
    <w:name w:val="annotation text"/>
    <w:basedOn w:val="Normal"/>
    <w:link w:val="TextodecomentrioChar"/>
    <w:unhideWhenUsed/>
    <w:rsid w:val="00DF7729"/>
    <w:rPr>
      <w:sz w:val="20"/>
      <w:lang w:val="x-none"/>
    </w:rPr>
  </w:style>
  <w:style w:type="character" w:customStyle="1" w:styleId="TextodecomentrioChar">
    <w:name w:val="Texto de comentário Char"/>
    <w:link w:val="Textodecomentrio"/>
    <w:rsid w:val="00DF7729"/>
    <w:rPr>
      <w:rFonts w:ascii="Arial" w:hAnsi="Arial"/>
      <w:lang w:val="x-none" w:eastAsia="en-US"/>
    </w:rPr>
  </w:style>
  <w:style w:type="character" w:styleId="Refdecomentrio">
    <w:name w:val="annotation reference"/>
    <w:unhideWhenUsed/>
    <w:rsid w:val="00DF7729"/>
    <w:rPr>
      <w:sz w:val="16"/>
      <w:szCs w:val="16"/>
    </w:rPr>
  </w:style>
  <w:style w:type="paragraph" w:styleId="Reviso">
    <w:name w:val="Revision"/>
    <w:hidden/>
    <w:uiPriority w:val="99"/>
    <w:semiHidden/>
    <w:rsid w:val="00BC0AA2"/>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2595">
      <w:bodyDiv w:val="1"/>
      <w:marLeft w:val="0"/>
      <w:marRight w:val="0"/>
      <w:marTop w:val="0"/>
      <w:marBottom w:val="0"/>
      <w:divBdr>
        <w:top w:val="none" w:sz="0" w:space="0" w:color="auto"/>
        <w:left w:val="none" w:sz="0" w:space="0" w:color="auto"/>
        <w:bottom w:val="none" w:sz="0" w:space="0" w:color="auto"/>
        <w:right w:val="none" w:sz="0" w:space="0" w:color="auto"/>
      </w:divBdr>
    </w:div>
    <w:div w:id="1470787590">
      <w:bodyDiv w:val="1"/>
      <w:marLeft w:val="0"/>
      <w:marRight w:val="0"/>
      <w:marTop w:val="0"/>
      <w:marBottom w:val="0"/>
      <w:divBdr>
        <w:top w:val="none" w:sz="0" w:space="0" w:color="auto"/>
        <w:left w:val="none" w:sz="0" w:space="0" w:color="auto"/>
        <w:bottom w:val="none" w:sz="0" w:space="0" w:color="auto"/>
        <w:right w:val="none" w:sz="0" w:space="0" w:color="auto"/>
      </w:divBdr>
    </w:div>
    <w:div w:id="165841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9" ma:contentTypeDescription="Crie um novo documento." ma:contentTypeScope="" ma:versionID="3c8a0825922f8266f47524cd3a16ccf7">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977023b01aa85c60b5f85898cdc795c"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bb2f6dac-c73f-4768-8c99-6e0cdc4b2b6a}" ma:internalName="TaxCatchAll" ma:showField="CatchAllData" ma:web="ebb31b51-72fb-402c-a91c-f2b224538f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e95256b8-984d-4642-8263-37e2c177b1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Z6T7QTDKVZXK-1263345261-334505</_dlc_DocId>
    <_dlc_DocIdUrl xmlns="ebb31b51-72fb-402c-a91c-f2b224538f9b">
      <Url>https://paramis.sharepoint.com/sites/Paramis/_layouts/15/DocIdRedir.aspx?ID=Z6T7QTDKVZXK-1263345261-334505</Url>
      <Description>Z6T7QTDKVZXK-1263345261-334505</Description>
    </_dlc_DocIdUrl>
    <lcf76f155ced4ddcb4097134ff3c332f xmlns="f49ea87d-51dc-43d1-81c1-f0487c74753f">
      <Terms xmlns="http://schemas.microsoft.com/office/infopath/2007/PartnerControls"/>
    </lcf76f155ced4ddcb4097134ff3c332f>
    <TaxCatchAll xmlns="ebb31b51-72fb-402c-a91c-f2b224538f9b"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5149547-F551-4F13-A349-325563AA66FD}">
  <ds:schemaRefs>
    <ds:schemaRef ds:uri="http://schemas.microsoft.com/sharepoint/v3/contenttype/forms"/>
  </ds:schemaRefs>
</ds:datastoreItem>
</file>

<file path=customXml/itemProps2.xml><?xml version="1.0" encoding="utf-8"?>
<ds:datastoreItem xmlns:ds="http://schemas.openxmlformats.org/officeDocument/2006/customXml" ds:itemID="{534271C9-8924-45BC-8A03-29A90CA0B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78188-5318-4CEC-AFCA-CF0AF173881F}">
  <ds:schemaRefs>
    <ds:schemaRef ds:uri="http://schemas.microsoft.com/office/2006/metadata/properties"/>
    <ds:schemaRef ds:uri="http://schemas.microsoft.com/office/infopath/2007/PartnerControls"/>
    <ds:schemaRef ds:uri="ebb31b51-72fb-402c-a91c-f2b224538f9b"/>
    <ds:schemaRef ds:uri="f49ea87d-51dc-43d1-81c1-f0487c74753f"/>
  </ds:schemaRefs>
</ds:datastoreItem>
</file>

<file path=customXml/itemProps4.xml><?xml version="1.0" encoding="utf-8"?>
<ds:datastoreItem xmlns:ds="http://schemas.openxmlformats.org/officeDocument/2006/customXml" ds:itemID="{2E1A3EC4-9162-439D-B63F-434822B8442D}">
  <ds:schemaRefs>
    <ds:schemaRef ds:uri="http://schemas.microsoft.com/sharepoint/events"/>
  </ds:schemaRefs>
</ds:datastoreItem>
</file>

<file path=customXml/itemProps5.xml><?xml version="1.0" encoding="utf-8"?>
<ds:datastoreItem xmlns:ds="http://schemas.openxmlformats.org/officeDocument/2006/customXml" ds:itemID="{A4307436-39D7-4FBA-8280-6CDBE69E56D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1666</Words>
  <Characters>9953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ACORDO DE CONFIDENCIALIDADE</vt:lpstr>
    </vt:vector>
  </TitlesOfParts>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ACORDO DE CONFIDENCIALIDADE</dc:title>
  <dc:subject/>
  <dc:creator>Paramis</dc:creator>
  <cp:keywords/>
  <cp:lastModifiedBy>Renata Portas</cp:lastModifiedBy>
  <cp:revision>3</cp:revision>
  <cp:lastPrinted>2008-11-26T19:07:00Z</cp:lastPrinted>
  <dcterms:created xsi:type="dcterms:W3CDTF">2024-12-09T18:14:00Z</dcterms:created>
  <dcterms:modified xsi:type="dcterms:W3CDTF">2024-12-09T18:15:00Z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Z6T7QTDKVZXK-1263345261-141046</vt:lpwstr>
  </property>
  <property fmtid="{D5CDD505-2E9C-101B-9397-08002B2CF9AE}" pid="3" name="_dlc_DocIdItemGuid">
    <vt:lpwstr>91cf3107-104f-4b70-adec-5a68ac19f6b4</vt:lpwstr>
  </property>
  <property fmtid="{D5CDD505-2E9C-101B-9397-08002B2CF9AE}" pid="4" name="_dlc_DocIdUrl">
    <vt:lpwstr>https://paramis.sharepoint.com/sites/Paramis/_layouts/15/DocIdRedir.aspx?ID=Z6T7QTDKVZXK-1263345261-141046, Z6T7QTDKVZXK-1263345261-141046</vt:lpwstr>
  </property>
  <property fmtid="{D5CDD505-2E9C-101B-9397-08002B2CF9AE}" pid="5" name="lcf76f155ced4ddcb4097134ff3c332f">
    <vt:lpwstr/>
  </property>
  <property fmtid="{D5CDD505-2E9C-101B-9397-08002B2CF9AE}" pid="6" name="TaxCatchAll">
    <vt:lpwstr/>
  </property>
  <property fmtid="{D5CDD505-2E9C-101B-9397-08002B2CF9AE}" pid="7" name="ContentTypeId">
    <vt:lpwstr>0x010100B071F666E84C8241ADB74DB473F6E1A3</vt:lpwstr>
  </property>
  <property fmtid="{D5CDD505-2E9C-101B-9397-08002B2CF9AE}" pid="8" name="MediaServiceImageTags">
    <vt:lpwstr/>
  </property>
</Properties>
</file>